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D0" w:rsidRPr="00A06F01" w:rsidRDefault="00E415F2" w:rsidP="007A0517">
      <w:pPr>
        <w:pStyle w:val="Tytu"/>
        <w:jc w:val="both"/>
        <w:rPr>
          <w:b/>
          <w:i/>
        </w:rPr>
      </w:pPr>
      <w:r>
        <w:t xml:space="preserve">         </w:t>
      </w:r>
      <w:r w:rsidRPr="00E415F2">
        <w:t xml:space="preserve">           </w:t>
      </w:r>
      <w:r w:rsidR="003E5FDA">
        <w:rPr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1pt;height:41.45pt">
            <v:fill colors="0 #cbcbcb;8520f #5f5f5f;13763f #5f5f5f;41288f white;43909f #b2b2b2;45220f #292929;53740f #777;1 #eaeaea" method="none" focus="100%" type="gradient"/>
            <v:shadow type="perspective" color="#868686" opacity=".5" origin=",.5" offset="0,0" matrix=",-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Złota Proporcja"/>
          </v:shape>
        </w:pict>
      </w:r>
    </w:p>
    <w:p w:rsidR="008F4B3D" w:rsidRDefault="00E415F2" w:rsidP="007A0517">
      <w:pPr>
        <w:jc w:val="both"/>
      </w:pPr>
      <w:r>
        <w:tab/>
      </w:r>
    </w:p>
    <w:p w:rsidR="008F4B3D" w:rsidRDefault="008F4B3D" w:rsidP="007A0517">
      <w:pPr>
        <w:jc w:val="both"/>
      </w:pPr>
    </w:p>
    <w:p w:rsidR="008F4B3D" w:rsidRDefault="008F4B3D" w:rsidP="008F4B3D">
      <w:pPr>
        <w:ind w:firstLine="708"/>
        <w:jc w:val="both"/>
      </w:pPr>
    </w:p>
    <w:p w:rsidR="00A06F01" w:rsidRPr="003E5FDA" w:rsidRDefault="00781DDC" w:rsidP="008F4B3D">
      <w:pPr>
        <w:ind w:firstLine="708"/>
        <w:jc w:val="both"/>
        <w:rPr>
          <w:color w:val="B90B8B"/>
          <w:sz w:val="28"/>
          <w:szCs w:val="28"/>
        </w:rPr>
      </w:pPr>
      <w:r>
        <w:rPr>
          <w:color w:val="B90B8B"/>
          <w:sz w:val="28"/>
          <w:szCs w:val="28"/>
        </w:rPr>
        <w:t xml:space="preserve">Jesteśmy </w:t>
      </w:r>
      <w:r w:rsidR="00E415F2" w:rsidRPr="003E5FDA">
        <w:rPr>
          <w:color w:val="B90B8B"/>
          <w:sz w:val="28"/>
          <w:szCs w:val="28"/>
        </w:rPr>
        <w:t>uczennicami klasy 5 i zainteresował nas temat o złotej</w:t>
      </w:r>
      <w:r>
        <w:rPr>
          <w:color w:val="B90B8B"/>
          <w:sz w:val="28"/>
          <w:szCs w:val="28"/>
        </w:rPr>
        <w:t xml:space="preserve"> proporcji. Szczególnie to w jak</w:t>
      </w:r>
      <w:r w:rsidR="00E415F2" w:rsidRPr="003E5FDA">
        <w:rPr>
          <w:color w:val="B90B8B"/>
          <w:sz w:val="28"/>
          <w:szCs w:val="28"/>
        </w:rPr>
        <w:t xml:space="preserve"> wielu miejscach ma swoje zastosowanie</w:t>
      </w:r>
      <w:r w:rsidR="003E5FDA">
        <w:rPr>
          <w:color w:val="B90B8B"/>
          <w:sz w:val="28"/>
          <w:szCs w:val="28"/>
        </w:rPr>
        <w:t>.</w:t>
      </w:r>
      <w:r w:rsidR="00E415F2" w:rsidRPr="003E5FDA">
        <w:rPr>
          <w:color w:val="B90B8B"/>
          <w:sz w:val="28"/>
          <w:szCs w:val="28"/>
        </w:rPr>
        <w:t xml:space="preserve"> </w:t>
      </w:r>
      <w:r w:rsidR="006D59D7" w:rsidRPr="003E5FDA">
        <w:rPr>
          <w:color w:val="B90B8B"/>
          <w:sz w:val="28"/>
          <w:szCs w:val="28"/>
        </w:rPr>
        <w:t>Większość osób nie wi</w:t>
      </w:r>
      <w:r w:rsidR="0016347D">
        <w:rPr>
          <w:color w:val="B90B8B"/>
          <w:sz w:val="28"/>
          <w:szCs w:val="28"/>
        </w:rPr>
        <w:t xml:space="preserve">e, że występuje ona nawet w </w:t>
      </w:r>
      <w:r w:rsidR="006D59D7" w:rsidRPr="003E5FDA">
        <w:rPr>
          <w:color w:val="B90B8B"/>
          <w:sz w:val="28"/>
          <w:szCs w:val="28"/>
        </w:rPr>
        <w:t>budowie</w:t>
      </w:r>
      <w:r w:rsidR="0016347D">
        <w:rPr>
          <w:color w:val="B90B8B"/>
          <w:sz w:val="28"/>
          <w:szCs w:val="28"/>
        </w:rPr>
        <w:t xml:space="preserve"> ich</w:t>
      </w:r>
      <w:r w:rsidR="006D59D7" w:rsidRPr="003E5FDA">
        <w:rPr>
          <w:color w:val="B90B8B"/>
          <w:sz w:val="28"/>
          <w:szCs w:val="28"/>
        </w:rPr>
        <w:t xml:space="preserve"> ciała. </w:t>
      </w:r>
      <w:r>
        <w:rPr>
          <w:color w:val="B90B8B"/>
          <w:sz w:val="28"/>
          <w:szCs w:val="28"/>
        </w:rPr>
        <w:t xml:space="preserve">Pojawia się </w:t>
      </w:r>
      <w:r w:rsidR="006D59D7" w:rsidRPr="003E5FDA">
        <w:rPr>
          <w:color w:val="B90B8B"/>
          <w:sz w:val="28"/>
          <w:szCs w:val="28"/>
        </w:rPr>
        <w:t xml:space="preserve">ona również w naturze, która odkryła jej niesamowite właściwości jeszcze przed Fidiaszem, Euklidesem i Leonardem da Vinci. Dlatego ten temat wzbudza </w:t>
      </w:r>
      <w:r>
        <w:rPr>
          <w:color w:val="B90B8B"/>
          <w:sz w:val="28"/>
          <w:szCs w:val="28"/>
        </w:rPr>
        <w:t xml:space="preserve">nasze </w:t>
      </w:r>
      <w:r w:rsidR="00A06F01" w:rsidRPr="003E5FDA">
        <w:rPr>
          <w:color w:val="B90B8B"/>
          <w:sz w:val="28"/>
          <w:szCs w:val="28"/>
        </w:rPr>
        <w:t>zainteresowanie.</w:t>
      </w:r>
    </w:p>
    <w:p w:rsidR="00781DDC" w:rsidRDefault="0016347D" w:rsidP="00E82CF1">
      <w:pPr>
        <w:ind w:firstLine="708"/>
        <w:jc w:val="both"/>
        <w:rPr>
          <w:noProof/>
          <w:color w:val="76923C" w:themeColor="accent3" w:themeShade="BF"/>
          <w:sz w:val="28"/>
          <w:szCs w:val="28"/>
          <w:lang w:eastAsia="pl-PL"/>
        </w:rPr>
      </w:pPr>
      <w:r>
        <w:rPr>
          <w:color w:val="76923C" w:themeColor="accent3" w:themeShade="BF"/>
          <w:sz w:val="28"/>
          <w:szCs w:val="28"/>
        </w:rPr>
        <w:t>Złoty</w:t>
      </w:r>
      <w:r w:rsidR="00730186" w:rsidRPr="00A8037E">
        <w:rPr>
          <w:color w:val="76923C" w:themeColor="accent3" w:themeShade="BF"/>
          <w:sz w:val="28"/>
          <w:szCs w:val="28"/>
        </w:rPr>
        <w:t xml:space="preserve"> Podział - jest to </w:t>
      </w:r>
      <w:r w:rsidR="007E7864" w:rsidRPr="00A8037E">
        <w:rPr>
          <w:color w:val="76923C" w:themeColor="accent3" w:themeShade="BF"/>
          <w:sz w:val="28"/>
          <w:szCs w:val="28"/>
        </w:rPr>
        <w:t xml:space="preserve">specjalny podział pewnej całości na dwie, mniejsze, nierówne sobie </w:t>
      </w:r>
      <w:r w:rsidR="00730186" w:rsidRPr="00A8037E">
        <w:rPr>
          <w:color w:val="76923C" w:themeColor="accent3" w:themeShade="BF"/>
          <w:sz w:val="28"/>
          <w:szCs w:val="28"/>
        </w:rPr>
        <w:t>części</w:t>
      </w:r>
      <w:r w:rsidR="007E7864" w:rsidRPr="00A8037E">
        <w:rPr>
          <w:color w:val="76923C" w:themeColor="accent3" w:themeShade="BF"/>
          <w:sz w:val="28"/>
          <w:szCs w:val="28"/>
        </w:rPr>
        <w:t>. Sposób tego podziału zdefiniował Euklides</w:t>
      </w:r>
      <w:r w:rsidR="00730186" w:rsidRPr="00A8037E">
        <w:rPr>
          <w:color w:val="76923C" w:themeColor="accent3" w:themeShade="BF"/>
          <w:sz w:val="28"/>
          <w:szCs w:val="28"/>
        </w:rPr>
        <w:t>: „</w:t>
      </w:r>
      <w:r w:rsidR="007E7864" w:rsidRPr="00A8037E">
        <w:rPr>
          <w:color w:val="76923C" w:themeColor="accent3" w:themeShade="BF"/>
          <w:sz w:val="28"/>
          <w:szCs w:val="28"/>
        </w:rPr>
        <w:t>w</w:t>
      </w:r>
      <w:r w:rsidR="00730186" w:rsidRPr="00A8037E">
        <w:rPr>
          <w:color w:val="76923C" w:themeColor="accent3" w:themeShade="BF"/>
          <w:sz w:val="28"/>
          <w:szCs w:val="28"/>
        </w:rPr>
        <w:t>iększa</w:t>
      </w:r>
      <w:r>
        <w:rPr>
          <w:color w:val="76923C" w:themeColor="accent3" w:themeShade="BF"/>
          <w:sz w:val="28"/>
          <w:szCs w:val="28"/>
        </w:rPr>
        <w:t xml:space="preserve"> część</w:t>
      </w:r>
      <w:r w:rsidR="00730186" w:rsidRPr="00A8037E">
        <w:rPr>
          <w:color w:val="76923C" w:themeColor="accent3" w:themeShade="BF"/>
          <w:sz w:val="28"/>
          <w:szCs w:val="28"/>
        </w:rPr>
        <w:t xml:space="preserve"> do mniejszej ma się jak całość </w:t>
      </w:r>
      <w:r w:rsidR="007E7864" w:rsidRPr="00A8037E">
        <w:rPr>
          <w:color w:val="76923C" w:themeColor="accent3" w:themeShade="BF"/>
          <w:sz w:val="28"/>
          <w:szCs w:val="28"/>
        </w:rPr>
        <w:t>do większej</w:t>
      </w:r>
      <w:r>
        <w:rPr>
          <w:color w:val="76923C" w:themeColor="accent3" w:themeShade="BF"/>
          <w:sz w:val="28"/>
          <w:szCs w:val="28"/>
        </w:rPr>
        <w:t xml:space="preserve"> części</w:t>
      </w:r>
      <w:r w:rsidR="00730186" w:rsidRPr="00A8037E">
        <w:rPr>
          <w:color w:val="76923C" w:themeColor="accent3" w:themeShade="BF"/>
          <w:sz w:val="28"/>
          <w:szCs w:val="28"/>
        </w:rPr>
        <w:t>”</w:t>
      </w:r>
      <w:r>
        <w:rPr>
          <w:color w:val="76923C" w:themeColor="accent3" w:themeShade="BF"/>
          <w:sz w:val="28"/>
          <w:szCs w:val="28"/>
        </w:rPr>
        <w:t>.</w:t>
      </w:r>
      <w:r w:rsidR="00781DDC">
        <w:rPr>
          <w:color w:val="76923C" w:themeColor="accent3" w:themeShade="BF"/>
          <w:sz w:val="28"/>
          <w:szCs w:val="28"/>
        </w:rPr>
        <w:t xml:space="preserve"> Dobrze to będzie widać na rysunk</w:t>
      </w:r>
      <w:r w:rsidR="00E82CF1">
        <w:rPr>
          <w:color w:val="76923C" w:themeColor="accent3" w:themeShade="BF"/>
          <w:sz w:val="28"/>
          <w:szCs w:val="28"/>
        </w:rPr>
        <w:t>u</w:t>
      </w:r>
      <w:r w:rsidR="007E7864" w:rsidRPr="00A8037E">
        <w:rPr>
          <w:color w:val="76923C" w:themeColor="accent3" w:themeShade="BF"/>
          <w:sz w:val="28"/>
          <w:szCs w:val="28"/>
        </w:rPr>
        <w:t xml:space="preserve"> poniżej, przy podziale odcinka</w:t>
      </w:r>
      <w:r w:rsidR="00E82CF1">
        <w:rPr>
          <w:color w:val="76923C" w:themeColor="accent3" w:themeShade="BF"/>
          <w:sz w:val="28"/>
          <w:szCs w:val="28"/>
        </w:rPr>
        <w:t xml:space="preserve"> „c” na dwie nierówne części „a” i „b”</w:t>
      </w:r>
      <w:r w:rsidR="007E7864" w:rsidRPr="00A8037E">
        <w:rPr>
          <w:color w:val="76923C" w:themeColor="accent3" w:themeShade="BF"/>
          <w:sz w:val="28"/>
          <w:szCs w:val="28"/>
        </w:rPr>
        <w:t>:</w:t>
      </w:r>
    </w:p>
    <w:p w:rsidR="00E82CF1" w:rsidRPr="00A8037E" w:rsidRDefault="00E82CF1" w:rsidP="00E82CF1">
      <w:pPr>
        <w:ind w:firstLine="708"/>
        <w:jc w:val="center"/>
        <w:rPr>
          <w:color w:val="76923C" w:themeColor="accent3" w:themeShade="BF"/>
          <w:sz w:val="28"/>
          <w:szCs w:val="28"/>
        </w:rPr>
      </w:pPr>
      <w:r>
        <w:rPr>
          <w:noProof/>
          <w:color w:val="76923C" w:themeColor="accent3" w:themeShade="BF"/>
          <w:sz w:val="28"/>
          <w:szCs w:val="28"/>
          <w:lang w:eastAsia="pl-PL"/>
        </w:rPr>
        <w:drawing>
          <wp:inline distT="0" distB="0" distL="0" distR="0">
            <wp:extent cx="3623310" cy="2726055"/>
            <wp:effectExtent l="1905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64" w:rsidRDefault="00781DDC" w:rsidP="007A0517">
      <w:pPr>
        <w:jc w:val="both"/>
        <w:rPr>
          <w:rFonts w:eastAsiaTheme="minorEastAsia"/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ab/>
        <w:t>Jeżeli</w:t>
      </w:r>
      <w:r w:rsidR="00E82CF1">
        <w:rPr>
          <w:color w:val="76923C" w:themeColor="accent3" w:themeShade="BF"/>
          <w:sz w:val="28"/>
          <w:szCs w:val="28"/>
        </w:rPr>
        <w:t xml:space="preserve"> </w:t>
      </w:r>
      <w:r>
        <w:rPr>
          <w:color w:val="76923C" w:themeColor="accent3" w:themeShade="BF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76923C" w:themeColor="accent3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b</m:t>
            </m:r>
          </m:den>
        </m:f>
      </m:oMath>
      <w:r w:rsidR="00E82CF1">
        <w:rPr>
          <w:rFonts w:eastAsiaTheme="minorEastAsia"/>
          <w:color w:val="76923C" w:themeColor="accent3" w:themeShade="BF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76923C" w:themeColor="accent3" w:themeShade="BF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76923C" w:themeColor="accent3" w:themeShade="BF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76923C" w:themeColor="accent3" w:themeShade="BF"/>
                <w:sz w:val="28"/>
                <w:szCs w:val="28"/>
              </w:rPr>
              <m:t>a</m:t>
            </m:r>
          </m:den>
        </m:f>
      </m:oMath>
      <w:r w:rsidR="00E82CF1">
        <w:rPr>
          <w:rFonts w:eastAsiaTheme="minorEastAsia"/>
          <w:color w:val="76923C" w:themeColor="accent3" w:themeShade="BF"/>
          <w:sz w:val="28"/>
          <w:szCs w:val="28"/>
        </w:rPr>
        <w:t xml:space="preserve">  to odcinki „a” i „b” będą dzieliły odcinek „c” w złotej proporcji.</w:t>
      </w:r>
      <w:r w:rsidR="0016347D">
        <w:rPr>
          <w:rFonts w:eastAsiaTheme="minorEastAsia"/>
          <w:color w:val="76923C" w:themeColor="accent3" w:themeShade="BF"/>
          <w:sz w:val="28"/>
          <w:szCs w:val="28"/>
        </w:rPr>
        <w:t xml:space="preserve"> Tą</w:t>
      </w:r>
      <w:r w:rsidR="00E82CF1">
        <w:rPr>
          <w:rFonts w:eastAsiaTheme="minorEastAsia"/>
          <w:color w:val="76923C" w:themeColor="accent3" w:themeShade="BF"/>
          <w:sz w:val="28"/>
          <w:szCs w:val="28"/>
        </w:rPr>
        <w:t xml:space="preserve"> matematyczną stałą oznaczamy grecką  literą Φ.</w:t>
      </w:r>
      <w:r w:rsidR="008F4B3D">
        <w:rPr>
          <w:rFonts w:eastAsiaTheme="minorEastAsia"/>
          <w:color w:val="76923C" w:themeColor="accent3" w:themeShade="BF"/>
          <w:sz w:val="28"/>
          <w:szCs w:val="28"/>
        </w:rPr>
        <w:t xml:space="preserve"> Literę te wybrano aby uczcić imię antycznego rzeźbiarz</w:t>
      </w:r>
      <w:r w:rsidR="0016347D">
        <w:rPr>
          <w:rFonts w:eastAsiaTheme="minorEastAsia"/>
          <w:color w:val="76923C" w:themeColor="accent3" w:themeShade="BF"/>
          <w:sz w:val="28"/>
          <w:szCs w:val="28"/>
        </w:rPr>
        <w:t>a Fidiasza, który stosował złotą proporcję</w:t>
      </w:r>
      <w:r w:rsidR="008F4B3D">
        <w:rPr>
          <w:rFonts w:eastAsiaTheme="minorEastAsia"/>
          <w:color w:val="76923C" w:themeColor="accent3" w:themeShade="BF"/>
          <w:sz w:val="28"/>
          <w:szCs w:val="28"/>
        </w:rPr>
        <w:t xml:space="preserve"> w wielu swych dziełach. </w:t>
      </w:r>
    </w:p>
    <w:p w:rsidR="008F4B3D" w:rsidRPr="00781DDC" w:rsidRDefault="008F4B3D" w:rsidP="007A0517">
      <w:pPr>
        <w:jc w:val="both"/>
        <w:rPr>
          <w:color w:val="76923C" w:themeColor="accent3" w:themeShade="BF"/>
          <w:sz w:val="28"/>
          <w:szCs w:val="28"/>
        </w:rPr>
      </w:pPr>
      <w:r>
        <w:rPr>
          <w:rFonts w:eastAsiaTheme="minorEastAsia"/>
          <w:color w:val="76923C" w:themeColor="accent3" w:themeShade="BF"/>
          <w:sz w:val="28"/>
          <w:szCs w:val="28"/>
        </w:rPr>
        <w:tab/>
        <w:t>Możemy samodzielnie obliczyć wartość Φ, korzystając z poniższego rysunku:</w:t>
      </w:r>
    </w:p>
    <w:p w:rsidR="00A92CBB" w:rsidRPr="00A8037E" w:rsidRDefault="008F4B3D" w:rsidP="008F4B3D">
      <w:pPr>
        <w:jc w:val="center"/>
        <w:rPr>
          <w:color w:val="76923C" w:themeColor="accent3" w:themeShade="BF"/>
          <w:sz w:val="28"/>
          <w:szCs w:val="28"/>
        </w:rPr>
      </w:pPr>
      <w:r>
        <w:rPr>
          <w:noProof/>
          <w:color w:val="76923C" w:themeColor="accent3" w:themeShade="BF"/>
          <w:sz w:val="28"/>
          <w:szCs w:val="28"/>
          <w:lang w:eastAsia="pl-PL"/>
        </w:rPr>
        <w:drawing>
          <wp:inline distT="0" distB="0" distL="0" distR="0">
            <wp:extent cx="2924175" cy="1975485"/>
            <wp:effectExtent l="1905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09" w:rsidRDefault="008F4B3D" w:rsidP="007A0517">
      <w:pPr>
        <w:jc w:val="both"/>
        <w:rPr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>Dzielimy odcinek na dwie części, większą o długości „x” i mniejszą o długości 1.</w:t>
      </w:r>
      <w:r w:rsidR="007F41EB">
        <w:rPr>
          <w:color w:val="76923C" w:themeColor="accent3" w:themeShade="BF"/>
          <w:sz w:val="28"/>
          <w:szCs w:val="28"/>
        </w:rPr>
        <w:t xml:space="preserve"> </w:t>
      </w:r>
    </w:p>
    <w:p w:rsidR="007F41EB" w:rsidRPr="00A8037E" w:rsidRDefault="007F41EB" w:rsidP="007A0517">
      <w:pPr>
        <w:jc w:val="both"/>
        <w:rPr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>Zakładamy, że podzieliliśmy odcinek zgodnie z zasadami złotej proporcji.</w:t>
      </w:r>
    </w:p>
    <w:p w:rsidR="00EE50C3" w:rsidRDefault="00EE50C3" w:rsidP="007A0517">
      <w:pPr>
        <w:jc w:val="both"/>
        <w:rPr>
          <w:color w:val="76923C" w:themeColor="accent3" w:themeShade="BF"/>
          <w:sz w:val="28"/>
          <w:szCs w:val="28"/>
        </w:rPr>
      </w:pPr>
      <w:r w:rsidRPr="00A8037E">
        <w:rPr>
          <w:color w:val="76923C" w:themeColor="accent3" w:themeShade="BF"/>
          <w:sz w:val="28"/>
          <w:szCs w:val="28"/>
        </w:rPr>
        <w:t>To znaczy, że:</w:t>
      </w:r>
    </w:p>
    <w:p w:rsidR="007F41EB" w:rsidRPr="007F41EB" w:rsidRDefault="007F41EB" w:rsidP="007A0517">
      <w:pPr>
        <w:jc w:val="both"/>
        <w:rPr>
          <w:rFonts w:eastAsiaTheme="minorEastAsia"/>
          <w:color w:val="76923C" w:themeColor="accent3" w:themeShade="BF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76923C" w:themeColor="accent3" w:themeShade="BF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76923C" w:themeColor="accent3" w:themeShade="BF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/>
                <w:color w:val="76923C" w:themeColor="accent3" w:themeShade="BF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color w:val="76923C" w:themeColor="accent3" w:themeShade="BF"/>
            <w:sz w:val="32"/>
            <w:szCs w:val="32"/>
          </w:rPr>
          <m:t xml:space="preserve"> </m:t>
        </m:r>
      </m:oMath>
      <w:r w:rsidRPr="007F41EB">
        <w:rPr>
          <w:rFonts w:eastAsiaTheme="minorEastAsia"/>
          <w:color w:val="76923C" w:themeColor="accent3" w:themeShade="BF"/>
          <w:sz w:val="32"/>
          <w:szCs w:val="32"/>
        </w:rPr>
        <w:t>=</w:t>
      </w:r>
      <m:oMath>
        <m:r>
          <w:rPr>
            <w:rFonts w:ascii="Cambria Math" w:eastAsiaTheme="minorEastAsia" w:hAnsi="Cambria Math"/>
            <w:color w:val="76923C" w:themeColor="accent3" w:themeShade="BF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76923C" w:themeColor="accent3" w:themeShade="BF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76923C" w:themeColor="accent3" w:themeShade="BF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76923C" w:themeColor="accent3" w:themeShade="BF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color w:val="76923C" w:themeColor="accent3" w:themeShade="BF"/>
          <w:sz w:val="32"/>
          <w:szCs w:val="32"/>
        </w:rPr>
        <w:t xml:space="preserve"> </w:t>
      </w:r>
      <w:r>
        <w:rPr>
          <w:rFonts w:eastAsiaTheme="minorEastAsia"/>
          <w:color w:val="76923C" w:themeColor="accent3" w:themeShade="BF"/>
          <w:sz w:val="32"/>
          <w:szCs w:val="32"/>
        </w:rPr>
        <w:tab/>
      </w:r>
      <w:r>
        <w:rPr>
          <w:rFonts w:eastAsiaTheme="minorEastAsia"/>
          <w:color w:val="76923C" w:themeColor="accent3" w:themeShade="BF"/>
          <w:sz w:val="28"/>
          <w:szCs w:val="28"/>
        </w:rPr>
        <w:t>czyli:</w:t>
      </w:r>
    </w:p>
    <w:p w:rsidR="007F41EB" w:rsidRPr="007F41EB" w:rsidRDefault="007F41EB" w:rsidP="007A0517">
      <w:pPr>
        <w:jc w:val="both"/>
        <w:rPr>
          <w:rFonts w:eastAsiaTheme="minorEastAsia"/>
          <w:color w:val="76923C" w:themeColor="accent3" w:themeShade="BF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76923C" w:themeColor="accent3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color w:val="76923C" w:themeColor="accent3" w:themeShade="BF"/>
            <w:sz w:val="28"/>
            <w:szCs w:val="28"/>
          </w:rPr>
          <m:t xml:space="preserve"> </m:t>
        </m:r>
      </m:oMath>
      <w:r w:rsidRPr="007F41EB">
        <w:rPr>
          <w:rFonts w:eastAsiaTheme="minorEastAsia"/>
          <w:color w:val="76923C" w:themeColor="accent3" w:themeShade="BF"/>
          <w:sz w:val="28"/>
          <w:szCs w:val="28"/>
        </w:rPr>
        <w:t>=</w:t>
      </w:r>
      <w:r w:rsidR="0016347D">
        <w:rPr>
          <w:rFonts w:eastAsiaTheme="minorEastAsia"/>
          <w:color w:val="76923C" w:themeColor="accent3" w:themeShade="BF"/>
          <w:sz w:val="28"/>
          <w:szCs w:val="28"/>
        </w:rPr>
        <w:t xml:space="preserve"> </w:t>
      </w:r>
      <w:r w:rsidRPr="007F41EB">
        <w:rPr>
          <w:rFonts w:eastAsiaTheme="minorEastAsia"/>
          <w:color w:val="76923C" w:themeColor="accent3" w:themeShade="BF"/>
          <w:sz w:val="28"/>
          <w:szCs w:val="28"/>
        </w:rPr>
        <w:t>x</w:t>
      </w:r>
      <w:r w:rsidR="0016347D">
        <w:rPr>
          <w:rFonts w:eastAsiaTheme="minorEastAsia"/>
          <w:color w:val="76923C" w:themeColor="accent3" w:themeShade="BF"/>
          <w:sz w:val="28"/>
          <w:szCs w:val="28"/>
        </w:rPr>
        <w:tab/>
      </w:r>
      <w:r>
        <w:rPr>
          <w:rFonts w:eastAsiaTheme="minorEastAsia"/>
          <w:color w:val="76923C" w:themeColor="accent3" w:themeShade="BF"/>
          <w:sz w:val="28"/>
          <w:szCs w:val="28"/>
        </w:rPr>
        <w:t>czyli:</w:t>
      </w:r>
    </w:p>
    <w:p w:rsidR="00395909" w:rsidRPr="00A8037E" w:rsidRDefault="00395909" w:rsidP="007A0517">
      <w:pPr>
        <w:jc w:val="both"/>
        <w:rPr>
          <w:color w:val="76923C" w:themeColor="accent3" w:themeShade="BF"/>
          <w:sz w:val="28"/>
          <w:szCs w:val="28"/>
        </w:rPr>
      </w:pPr>
      <w:r w:rsidRPr="00A8037E">
        <w:rPr>
          <w:color w:val="76923C" w:themeColor="accent3" w:themeShade="BF"/>
          <w:sz w:val="28"/>
          <w:szCs w:val="28"/>
        </w:rPr>
        <w:t>x+1</w:t>
      </w:r>
      <w:r w:rsidR="0016347D">
        <w:rPr>
          <w:color w:val="76923C" w:themeColor="accent3" w:themeShade="BF"/>
          <w:sz w:val="28"/>
          <w:szCs w:val="28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=</w:t>
      </w:r>
      <w:r w:rsidR="0016347D">
        <w:rPr>
          <w:color w:val="76923C" w:themeColor="accent3" w:themeShade="BF"/>
          <w:sz w:val="28"/>
          <w:szCs w:val="28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x</w:t>
      </w:r>
      <w:r w:rsidRPr="00A8037E">
        <w:rPr>
          <w:color w:val="76923C" w:themeColor="accent3" w:themeShade="BF"/>
          <w:sz w:val="28"/>
          <w:szCs w:val="28"/>
          <w:vertAlign w:val="superscript"/>
        </w:rPr>
        <w:t>2</w:t>
      </w:r>
      <w:r w:rsidRPr="00A8037E">
        <w:rPr>
          <w:color w:val="76923C" w:themeColor="accent3" w:themeShade="BF"/>
          <w:sz w:val="28"/>
          <w:szCs w:val="28"/>
        </w:rPr>
        <w:tab/>
        <w:t>czyli:</w:t>
      </w:r>
    </w:p>
    <w:p w:rsidR="00395909" w:rsidRPr="00A8037E" w:rsidRDefault="00395909" w:rsidP="007A0517">
      <w:pPr>
        <w:jc w:val="both"/>
        <w:rPr>
          <w:color w:val="76923C" w:themeColor="accent3" w:themeShade="BF"/>
          <w:sz w:val="28"/>
          <w:szCs w:val="28"/>
        </w:rPr>
      </w:pPr>
      <w:r w:rsidRPr="00A8037E">
        <w:rPr>
          <w:color w:val="76923C" w:themeColor="accent3" w:themeShade="BF"/>
          <w:sz w:val="28"/>
          <w:szCs w:val="28"/>
        </w:rPr>
        <w:t>x</w:t>
      </w:r>
      <w:r w:rsidRPr="00A8037E">
        <w:rPr>
          <w:color w:val="76923C" w:themeColor="accent3" w:themeShade="BF"/>
          <w:sz w:val="28"/>
          <w:szCs w:val="28"/>
          <w:vertAlign w:val="superscript"/>
        </w:rPr>
        <w:t>2</w:t>
      </w:r>
      <w:r w:rsidRPr="00A8037E">
        <w:rPr>
          <w:color w:val="76923C" w:themeColor="accent3" w:themeShade="BF"/>
          <w:sz w:val="28"/>
          <w:szCs w:val="28"/>
        </w:rPr>
        <w:t>-</w:t>
      </w:r>
      <w:r w:rsidR="0016347D">
        <w:rPr>
          <w:color w:val="76923C" w:themeColor="accent3" w:themeShade="BF"/>
          <w:sz w:val="28"/>
          <w:szCs w:val="28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x</w:t>
      </w:r>
      <w:r w:rsidR="0016347D">
        <w:rPr>
          <w:color w:val="76923C" w:themeColor="accent3" w:themeShade="BF"/>
          <w:sz w:val="28"/>
          <w:szCs w:val="28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-1</w:t>
      </w:r>
      <w:r w:rsidR="0016347D">
        <w:rPr>
          <w:color w:val="76923C" w:themeColor="accent3" w:themeShade="BF"/>
          <w:sz w:val="28"/>
          <w:szCs w:val="28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=</w:t>
      </w:r>
      <w:r w:rsidR="0016347D">
        <w:rPr>
          <w:color w:val="76923C" w:themeColor="accent3" w:themeShade="BF"/>
          <w:sz w:val="28"/>
          <w:szCs w:val="28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0</w:t>
      </w:r>
    </w:p>
    <w:p w:rsidR="00395909" w:rsidRPr="00A8037E" w:rsidRDefault="00395909" w:rsidP="007A0517">
      <w:pPr>
        <w:jc w:val="both"/>
        <w:rPr>
          <w:color w:val="76923C" w:themeColor="accent3" w:themeShade="BF"/>
          <w:sz w:val="28"/>
          <w:szCs w:val="28"/>
        </w:rPr>
      </w:pPr>
      <w:r w:rsidRPr="00A8037E">
        <w:rPr>
          <w:color w:val="76923C" w:themeColor="accent3" w:themeShade="BF"/>
          <w:sz w:val="28"/>
          <w:szCs w:val="28"/>
        </w:rPr>
        <w:t>Jeżeli rozwiążemy to równanie kwadratowe</w:t>
      </w:r>
      <w:r w:rsidR="0016347D">
        <w:rPr>
          <w:color w:val="76923C" w:themeColor="accent3" w:themeShade="BF"/>
          <w:sz w:val="28"/>
          <w:szCs w:val="28"/>
        </w:rPr>
        <w:t>,</w:t>
      </w:r>
      <w:r w:rsidRPr="00A8037E">
        <w:rPr>
          <w:color w:val="76923C" w:themeColor="accent3" w:themeShade="BF"/>
          <w:sz w:val="28"/>
          <w:szCs w:val="28"/>
        </w:rPr>
        <w:t xml:space="preserve"> jego wynik da nam bezpośrednio szukaną proporcję </w:t>
      </w:r>
      <w:hyperlink r:id="rId10" w:anchor="Φ" w:history="1">
        <w:r w:rsidRPr="00A8037E">
          <w:rPr>
            <w:rStyle w:val="toctext"/>
            <w:color w:val="76923C" w:themeColor="accent3" w:themeShade="BF"/>
            <w:sz w:val="28"/>
            <w:szCs w:val="28"/>
          </w:rPr>
          <w:t>Φ</w:t>
        </w:r>
      </w:hyperlink>
      <w:r w:rsidRPr="00A8037E">
        <w:rPr>
          <w:color w:val="76923C" w:themeColor="accent3" w:themeShade="BF"/>
          <w:sz w:val="28"/>
          <w:szCs w:val="28"/>
        </w:rPr>
        <w:t>.</w:t>
      </w:r>
    </w:p>
    <w:p w:rsidR="00395909" w:rsidRPr="00A8037E" w:rsidRDefault="00395909" w:rsidP="007A0517">
      <w:pPr>
        <w:jc w:val="both"/>
        <w:rPr>
          <w:color w:val="76923C" w:themeColor="accent3" w:themeShade="BF"/>
          <w:sz w:val="28"/>
          <w:szCs w:val="28"/>
        </w:rPr>
      </w:pPr>
      <w:r w:rsidRPr="00A8037E">
        <w:rPr>
          <w:color w:val="76923C" w:themeColor="accent3" w:themeShade="BF"/>
          <w:sz w:val="28"/>
          <w:szCs w:val="28"/>
        </w:rPr>
        <w:t>Rozwiążmy je zatem:</w:t>
      </w:r>
    </w:p>
    <w:p w:rsidR="00395909" w:rsidRPr="00A8037E" w:rsidRDefault="00395909" w:rsidP="007A0517">
      <w:pPr>
        <w:jc w:val="both"/>
        <w:rPr>
          <w:color w:val="76923C" w:themeColor="accent3" w:themeShade="BF"/>
          <w:sz w:val="28"/>
          <w:szCs w:val="28"/>
        </w:rPr>
      </w:pPr>
      <w:r w:rsidRPr="00A8037E">
        <w:rPr>
          <w:rFonts w:ascii="Symbol" w:hAnsi="Symbol"/>
          <w:color w:val="76923C" w:themeColor="accent3" w:themeShade="BF"/>
          <w:sz w:val="28"/>
          <w:szCs w:val="28"/>
        </w:rPr>
        <w:t></w:t>
      </w:r>
      <w:r w:rsidRPr="00A8037E">
        <w:rPr>
          <w:color w:val="76923C" w:themeColor="accent3" w:themeShade="BF"/>
          <w:sz w:val="28"/>
          <w:szCs w:val="28"/>
        </w:rPr>
        <w:t>=b</w:t>
      </w:r>
      <w:r w:rsidRPr="00A8037E">
        <w:rPr>
          <w:color w:val="76923C" w:themeColor="accent3" w:themeShade="BF"/>
          <w:sz w:val="28"/>
          <w:szCs w:val="28"/>
          <w:vertAlign w:val="superscript"/>
        </w:rPr>
        <w:t>2</w:t>
      </w:r>
      <w:r w:rsidRPr="00A8037E">
        <w:rPr>
          <w:color w:val="76923C" w:themeColor="accent3" w:themeShade="BF"/>
          <w:sz w:val="28"/>
          <w:szCs w:val="28"/>
        </w:rPr>
        <w:t>-4</w:t>
      </w:r>
      <w:r w:rsidR="00253368">
        <w:rPr>
          <w:color w:val="76923C" w:themeColor="accent3" w:themeShade="BF"/>
          <w:sz w:val="28"/>
          <w:szCs w:val="28"/>
        </w:rPr>
        <w:t>×</w:t>
      </w:r>
      <w:r w:rsidRPr="00A8037E">
        <w:rPr>
          <w:color w:val="76923C" w:themeColor="accent3" w:themeShade="BF"/>
          <w:sz w:val="28"/>
          <w:szCs w:val="28"/>
        </w:rPr>
        <w:t>a</w:t>
      </w:r>
      <w:r w:rsidR="00253368">
        <w:rPr>
          <w:color w:val="76923C" w:themeColor="accent3" w:themeShade="BF"/>
          <w:sz w:val="28"/>
          <w:szCs w:val="28"/>
        </w:rPr>
        <w:t>×</w:t>
      </w:r>
      <w:r w:rsidRPr="00A8037E">
        <w:rPr>
          <w:color w:val="76923C" w:themeColor="accent3" w:themeShade="BF"/>
          <w:sz w:val="28"/>
          <w:szCs w:val="28"/>
        </w:rPr>
        <w:t>c</w:t>
      </w:r>
    </w:p>
    <w:p w:rsidR="00395909" w:rsidRDefault="00395909" w:rsidP="007A0517">
      <w:pPr>
        <w:jc w:val="both"/>
        <w:rPr>
          <w:color w:val="76923C" w:themeColor="accent3" w:themeShade="BF"/>
          <w:sz w:val="28"/>
          <w:szCs w:val="28"/>
        </w:rPr>
      </w:pPr>
      <w:r w:rsidRPr="00A8037E">
        <w:rPr>
          <w:rFonts w:ascii="Symbol" w:hAnsi="Symbol"/>
          <w:color w:val="76923C" w:themeColor="accent3" w:themeShade="BF"/>
          <w:sz w:val="28"/>
          <w:szCs w:val="28"/>
        </w:rPr>
        <w:t></w:t>
      </w:r>
      <w:r w:rsidRPr="00A8037E">
        <w:rPr>
          <w:color w:val="76923C" w:themeColor="accent3" w:themeShade="BF"/>
          <w:sz w:val="28"/>
          <w:szCs w:val="28"/>
        </w:rPr>
        <w:t>=(-1)</w:t>
      </w:r>
      <w:r w:rsidRPr="00A8037E">
        <w:rPr>
          <w:color w:val="76923C" w:themeColor="accent3" w:themeShade="BF"/>
          <w:sz w:val="28"/>
          <w:szCs w:val="28"/>
          <w:vertAlign w:val="superscript"/>
        </w:rPr>
        <w:t>2</w:t>
      </w:r>
      <w:r w:rsidRPr="00A8037E">
        <w:rPr>
          <w:color w:val="76923C" w:themeColor="accent3" w:themeShade="BF"/>
          <w:sz w:val="28"/>
          <w:szCs w:val="28"/>
        </w:rPr>
        <w:t>-</w:t>
      </w:r>
      <w:r w:rsidRPr="007F41EB">
        <w:rPr>
          <w:color w:val="76923C" w:themeColor="accent3" w:themeShade="BF"/>
          <w:sz w:val="28"/>
          <w:szCs w:val="28"/>
        </w:rPr>
        <w:t>4</w:t>
      </w:r>
      <w:r w:rsidR="007F41EB">
        <w:rPr>
          <w:color w:val="76923C" w:themeColor="accent3" w:themeShade="BF"/>
          <w:sz w:val="28"/>
          <w:szCs w:val="28"/>
        </w:rPr>
        <w:t>×</w:t>
      </w:r>
      <w:r w:rsidR="00A356FE" w:rsidRPr="007F41EB">
        <w:rPr>
          <w:color w:val="76923C" w:themeColor="accent3" w:themeShade="BF"/>
          <w:sz w:val="28"/>
          <w:szCs w:val="28"/>
        </w:rPr>
        <w:t>1</w:t>
      </w:r>
      <w:r w:rsidR="007F41EB">
        <w:rPr>
          <w:color w:val="76923C" w:themeColor="accent3" w:themeShade="BF"/>
          <w:sz w:val="28"/>
          <w:szCs w:val="28"/>
        </w:rPr>
        <w:t>×</w:t>
      </w:r>
      <w:r w:rsidR="00A356FE" w:rsidRPr="00A8037E">
        <w:rPr>
          <w:color w:val="76923C" w:themeColor="accent3" w:themeShade="BF"/>
          <w:sz w:val="28"/>
          <w:szCs w:val="28"/>
        </w:rPr>
        <w:t>(-1)=1-(-4)=5</w:t>
      </w:r>
    </w:p>
    <w:p w:rsidR="007F41EB" w:rsidRDefault="007F41EB" w:rsidP="007A0517">
      <w:pPr>
        <w:jc w:val="both"/>
        <w:rPr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 xml:space="preserve">Nasza </w:t>
      </w:r>
      <w:r w:rsidR="005C4EA4">
        <w:rPr>
          <w:color w:val="76923C" w:themeColor="accent3" w:themeShade="BF"/>
          <w:sz w:val="28"/>
          <w:szCs w:val="28"/>
        </w:rPr>
        <w:t>„</w:t>
      </w:r>
      <w:r w:rsidR="005C4EA4" w:rsidRPr="00A8037E">
        <w:rPr>
          <w:rFonts w:ascii="Symbol" w:hAnsi="Symbol"/>
          <w:color w:val="76923C" w:themeColor="accent3" w:themeShade="BF"/>
          <w:sz w:val="28"/>
          <w:szCs w:val="28"/>
        </w:rPr>
        <w:t></w:t>
      </w:r>
      <w:r w:rsidR="005C4EA4">
        <w:rPr>
          <w:color w:val="76923C" w:themeColor="accent3" w:themeShade="BF"/>
          <w:sz w:val="28"/>
          <w:szCs w:val="28"/>
        </w:rPr>
        <w:t>” jest większa od zera, czyli nasze równanie ma dwa rozwiązania:</w:t>
      </w:r>
    </w:p>
    <w:p w:rsidR="005C4EA4" w:rsidRPr="005C4EA4" w:rsidRDefault="005C4EA4" w:rsidP="007A0517">
      <w:pPr>
        <w:jc w:val="both"/>
        <w:rPr>
          <w:rFonts w:eastAsiaTheme="minorEastAsia"/>
          <w:color w:val="76923C" w:themeColor="accent3" w:themeShade="BF"/>
          <w:sz w:val="28"/>
          <w:szCs w:val="28"/>
        </w:rPr>
      </w:pPr>
      <w:r w:rsidRPr="00A8037E">
        <w:rPr>
          <w:color w:val="76923C" w:themeColor="accent3" w:themeShade="BF"/>
          <w:sz w:val="28"/>
          <w:szCs w:val="28"/>
        </w:rPr>
        <w:t>x</w:t>
      </w:r>
      <w:r w:rsidRPr="00A8037E">
        <w:rPr>
          <w:color w:val="76923C" w:themeColor="accent3" w:themeShade="BF"/>
          <w:sz w:val="28"/>
          <w:szCs w:val="28"/>
          <w:vertAlign w:val="subscript"/>
        </w:rPr>
        <w:t>1</w:t>
      </w:r>
      <w:r w:rsidR="0016347D">
        <w:rPr>
          <w:color w:val="76923C" w:themeColor="accent3" w:themeShade="BF"/>
          <w:sz w:val="28"/>
          <w:szCs w:val="28"/>
          <w:vertAlign w:val="subscript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=</w:t>
      </w:r>
      <m:oMath>
        <m:r>
          <w:rPr>
            <w:rFonts w:ascii="Cambria Math" w:hAnsi="Cambria Math"/>
            <w:color w:val="76923C" w:themeColor="accent3" w:themeShade="BF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i/>
                <w:color w:val="76923C" w:themeColor="accent3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color w:val="76923C" w:themeColor="accent3" w:themeShade="BF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color w:val="76923C" w:themeColor="accent3" w:themeShade="BF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/>
                <w:color w:val="76923C" w:themeColor="accent3" w:themeShade="BF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/>
                    <w:i/>
                    <w:color w:val="76923C" w:themeColor="accent3" w:themeShade="BF"/>
                    <w:sz w:val="28"/>
                    <w:szCs w:val="28"/>
                  </w:rPr>
                </m:ctrlPr>
              </m:radPr>
              <m:deg/>
              <m:e>
                <m:r>
                  <w:rPr>
                    <w:color w:val="76923C" w:themeColor="accent3" w:themeShade="BF"/>
                    <w:sz w:val="28"/>
                    <w:szCs w:val="28"/>
                  </w:rPr>
                  <m:t>∆</m:t>
                </m:r>
              </m:e>
            </m:rad>
          </m:num>
          <m:den>
            <m:r>
              <w:rPr>
                <w:rFonts w:ascii="Cambria Math"/>
                <w:color w:val="76923C" w:themeColor="accent3" w:themeShade="BF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color w:val="76923C" w:themeColor="accent3" w:themeShade="BF"/>
          <w:sz w:val="28"/>
          <w:szCs w:val="28"/>
        </w:rPr>
        <w:tab/>
        <w:t>czyli:</w:t>
      </w:r>
    </w:p>
    <w:p w:rsidR="00A356FE" w:rsidRDefault="00A356FE" w:rsidP="007A0517">
      <w:pPr>
        <w:jc w:val="both"/>
        <w:rPr>
          <w:rFonts w:eastAsiaTheme="minorEastAsia"/>
          <w:color w:val="76923C" w:themeColor="accent3" w:themeShade="BF"/>
          <w:sz w:val="28"/>
          <w:szCs w:val="28"/>
        </w:rPr>
      </w:pPr>
      <w:r w:rsidRPr="00A8037E">
        <w:rPr>
          <w:color w:val="76923C" w:themeColor="accent3" w:themeShade="BF"/>
          <w:sz w:val="28"/>
          <w:szCs w:val="28"/>
        </w:rPr>
        <w:t>x</w:t>
      </w:r>
      <w:r w:rsidRPr="00A8037E">
        <w:rPr>
          <w:color w:val="76923C" w:themeColor="accent3" w:themeShade="BF"/>
          <w:sz w:val="28"/>
          <w:szCs w:val="28"/>
          <w:vertAlign w:val="subscript"/>
        </w:rPr>
        <w:t>1</w:t>
      </w:r>
      <w:r w:rsidR="0016347D">
        <w:rPr>
          <w:color w:val="76923C" w:themeColor="accent3" w:themeShade="BF"/>
          <w:sz w:val="28"/>
          <w:szCs w:val="28"/>
          <w:vertAlign w:val="subscript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=</w:t>
      </w:r>
      <m:oMath>
        <m:r>
          <w:rPr>
            <w:rFonts w:ascii="Cambria Math" w:hAnsi="Cambria Math"/>
            <w:color w:val="76923C" w:themeColor="accent3" w:themeShade="BF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76923C" w:themeColor="accent3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76923C" w:themeColor="accent3" w:themeShade="BF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76923C" w:themeColor="accent3" w:themeShade="BF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76923C" w:themeColor="accent3" w:themeShade="BF"/>
                <w:sz w:val="28"/>
                <w:szCs w:val="28"/>
              </w:rPr>
              <m:t>2</m:t>
            </m:r>
          </m:den>
        </m:f>
      </m:oMath>
    </w:p>
    <w:p w:rsidR="004149D4" w:rsidRDefault="004149D4" w:rsidP="007A0517">
      <w:pPr>
        <w:jc w:val="both"/>
        <w:rPr>
          <w:rFonts w:eastAsiaTheme="minorEastAsia"/>
          <w:color w:val="76923C" w:themeColor="accent3" w:themeShade="BF"/>
          <w:sz w:val="28"/>
          <w:szCs w:val="28"/>
        </w:rPr>
      </w:pPr>
      <w:r>
        <w:rPr>
          <w:rFonts w:eastAsiaTheme="minorEastAsia"/>
          <w:color w:val="76923C" w:themeColor="accent3" w:themeShade="BF"/>
          <w:sz w:val="28"/>
          <w:szCs w:val="28"/>
        </w:rPr>
        <w:t>oraz:</w:t>
      </w:r>
    </w:p>
    <w:p w:rsidR="00F628DA" w:rsidRPr="00A8037E" w:rsidRDefault="00F628DA" w:rsidP="007A0517">
      <w:pPr>
        <w:jc w:val="both"/>
        <w:rPr>
          <w:rFonts w:eastAsiaTheme="minorEastAsia"/>
          <w:color w:val="76923C" w:themeColor="accent3" w:themeShade="BF"/>
          <w:sz w:val="28"/>
          <w:szCs w:val="28"/>
        </w:rPr>
      </w:pPr>
      <w:r w:rsidRPr="00A8037E">
        <w:rPr>
          <w:rFonts w:eastAsiaTheme="minorEastAsia"/>
          <w:color w:val="76923C" w:themeColor="accent3" w:themeShade="BF"/>
          <w:sz w:val="28"/>
          <w:szCs w:val="28"/>
        </w:rPr>
        <w:t>x</w:t>
      </w:r>
      <w:r w:rsidRPr="00A8037E">
        <w:rPr>
          <w:rFonts w:eastAsiaTheme="minorEastAsia"/>
          <w:color w:val="76923C" w:themeColor="accent3" w:themeShade="BF"/>
          <w:sz w:val="28"/>
          <w:szCs w:val="28"/>
          <w:vertAlign w:val="subscript"/>
        </w:rPr>
        <w:t>2</w:t>
      </w:r>
      <w:r w:rsidR="0016347D">
        <w:rPr>
          <w:rFonts w:eastAsiaTheme="minorEastAsia"/>
          <w:color w:val="76923C" w:themeColor="accent3" w:themeShade="BF"/>
          <w:sz w:val="28"/>
          <w:szCs w:val="28"/>
          <w:vertAlign w:val="subscript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=</w:t>
      </w:r>
      <m:oMath>
        <m:r>
          <w:rPr>
            <w:rFonts w:ascii="Cambria Math" w:hAnsi="Cambria Math"/>
            <w:color w:val="76923C" w:themeColor="accent3" w:themeShade="BF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76923C" w:themeColor="accent3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76923C" w:themeColor="accent3" w:themeShade="BF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76923C" w:themeColor="accent3" w:themeShade="BF"/>
                    <w:sz w:val="28"/>
                    <w:szCs w:val="28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2a</m:t>
            </m:r>
          </m:den>
        </m:f>
      </m:oMath>
      <w:r w:rsidRPr="00A8037E">
        <w:rPr>
          <w:rFonts w:eastAsiaTheme="minorEastAsia"/>
          <w:color w:val="76923C" w:themeColor="accent3" w:themeShade="BF"/>
          <w:sz w:val="28"/>
          <w:szCs w:val="28"/>
        </w:rPr>
        <w:tab/>
        <w:t>czyli:</w:t>
      </w:r>
    </w:p>
    <w:p w:rsidR="00F628DA" w:rsidRPr="00A8037E" w:rsidRDefault="00A356FE" w:rsidP="007A0517">
      <w:pPr>
        <w:jc w:val="both"/>
        <w:rPr>
          <w:rFonts w:eastAsiaTheme="minorEastAsia"/>
          <w:color w:val="76923C" w:themeColor="accent3" w:themeShade="BF"/>
          <w:sz w:val="28"/>
          <w:szCs w:val="28"/>
        </w:rPr>
      </w:pPr>
      <w:r w:rsidRPr="00A8037E">
        <w:rPr>
          <w:rFonts w:eastAsiaTheme="minorEastAsia"/>
          <w:color w:val="76923C" w:themeColor="accent3" w:themeShade="BF"/>
          <w:sz w:val="28"/>
          <w:szCs w:val="28"/>
        </w:rPr>
        <w:t>x</w:t>
      </w:r>
      <w:r w:rsidRPr="00A8037E">
        <w:rPr>
          <w:rFonts w:eastAsiaTheme="minorEastAsia"/>
          <w:color w:val="76923C" w:themeColor="accent3" w:themeShade="BF"/>
          <w:sz w:val="28"/>
          <w:szCs w:val="28"/>
          <w:vertAlign w:val="subscript"/>
        </w:rPr>
        <w:t>2</w:t>
      </w:r>
      <w:r w:rsidR="0016347D">
        <w:rPr>
          <w:rFonts w:eastAsiaTheme="minorEastAsia"/>
          <w:color w:val="76923C" w:themeColor="accent3" w:themeShade="BF"/>
          <w:sz w:val="28"/>
          <w:szCs w:val="28"/>
          <w:vertAlign w:val="subscript"/>
        </w:rPr>
        <w:t xml:space="preserve"> </w:t>
      </w:r>
      <w:r w:rsidRPr="00A8037E">
        <w:rPr>
          <w:color w:val="76923C" w:themeColor="accent3" w:themeShade="BF"/>
          <w:sz w:val="28"/>
          <w:szCs w:val="28"/>
        </w:rPr>
        <w:t>=</w:t>
      </w:r>
      <m:oMath>
        <m:r>
          <w:rPr>
            <w:rFonts w:ascii="Cambria Math" w:hAnsi="Cambria Math"/>
            <w:color w:val="76923C" w:themeColor="accent3" w:themeShade="BF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76923C" w:themeColor="accent3" w:themeShade="BF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76923C" w:themeColor="accent3" w:themeShade="BF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76923C" w:themeColor="accent3" w:themeShade="BF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color w:val="76923C" w:themeColor="accent3" w:themeShade="BF"/>
                <w:sz w:val="28"/>
                <w:szCs w:val="28"/>
              </w:rPr>
              <m:t>2</m:t>
            </m:r>
          </m:den>
        </m:f>
      </m:oMath>
      <w:r w:rsidR="005C4EA4">
        <w:rPr>
          <w:rFonts w:eastAsiaTheme="minorEastAsia"/>
          <w:color w:val="76923C" w:themeColor="accent3" w:themeShade="BF"/>
          <w:sz w:val="28"/>
          <w:szCs w:val="28"/>
        </w:rPr>
        <w:t xml:space="preserve"> </w:t>
      </w:r>
    </w:p>
    <w:p w:rsidR="00F628DA" w:rsidRPr="00A8037E" w:rsidRDefault="00F628DA" w:rsidP="001E583A">
      <w:pPr>
        <w:jc w:val="both"/>
        <w:rPr>
          <w:rFonts w:eastAsiaTheme="minorEastAsia"/>
          <w:color w:val="76923C" w:themeColor="accent3" w:themeShade="BF"/>
          <w:sz w:val="28"/>
          <w:szCs w:val="28"/>
        </w:rPr>
      </w:pPr>
      <w:r w:rsidRPr="00A8037E">
        <w:rPr>
          <w:rFonts w:eastAsiaTheme="minorEastAsia"/>
          <w:color w:val="76923C" w:themeColor="accent3" w:themeShade="BF"/>
          <w:sz w:val="28"/>
          <w:szCs w:val="28"/>
        </w:rPr>
        <w:t xml:space="preserve">Pierwiastek </w:t>
      </w:r>
      <w:r w:rsidR="0016347D">
        <w:rPr>
          <w:rFonts w:eastAsiaTheme="minorEastAsia"/>
          <w:color w:val="76923C" w:themeColor="accent3" w:themeShade="BF"/>
          <w:sz w:val="28"/>
          <w:szCs w:val="28"/>
        </w:rPr>
        <w:t>„</w:t>
      </w:r>
      <w:r w:rsidRPr="00A8037E">
        <w:rPr>
          <w:rFonts w:eastAsiaTheme="minorEastAsia"/>
          <w:color w:val="76923C" w:themeColor="accent3" w:themeShade="BF"/>
          <w:sz w:val="28"/>
          <w:szCs w:val="28"/>
        </w:rPr>
        <w:t>x</w:t>
      </w:r>
      <w:r w:rsidRPr="00A8037E">
        <w:rPr>
          <w:rFonts w:eastAsiaTheme="minorEastAsia"/>
          <w:color w:val="76923C" w:themeColor="accent3" w:themeShade="BF"/>
          <w:sz w:val="28"/>
          <w:szCs w:val="28"/>
          <w:vertAlign w:val="subscript"/>
        </w:rPr>
        <w:t>1</w:t>
      </w:r>
      <w:r w:rsidR="0016347D">
        <w:rPr>
          <w:rFonts w:eastAsiaTheme="minorEastAsia"/>
          <w:color w:val="76923C" w:themeColor="accent3" w:themeShade="BF"/>
          <w:sz w:val="28"/>
          <w:szCs w:val="28"/>
        </w:rPr>
        <w:t>”</w:t>
      </w:r>
      <w:r w:rsidRPr="00A8037E">
        <w:rPr>
          <w:rFonts w:eastAsiaTheme="minorEastAsia"/>
          <w:color w:val="76923C" w:themeColor="accent3" w:themeShade="BF"/>
          <w:sz w:val="28"/>
          <w:szCs w:val="28"/>
        </w:rPr>
        <w:t xml:space="preserve"> jest liczbą ujemną, więc ją pomijamy, natomiast  drugi pierwiastek </w:t>
      </w:r>
      <w:r w:rsidR="0016347D">
        <w:rPr>
          <w:rFonts w:eastAsiaTheme="minorEastAsia"/>
          <w:color w:val="76923C" w:themeColor="accent3" w:themeShade="BF"/>
          <w:sz w:val="28"/>
          <w:szCs w:val="28"/>
        </w:rPr>
        <w:t>„</w:t>
      </w:r>
      <w:r w:rsidRPr="00A8037E">
        <w:rPr>
          <w:rFonts w:eastAsiaTheme="minorEastAsia"/>
          <w:color w:val="76923C" w:themeColor="accent3" w:themeShade="BF"/>
          <w:sz w:val="28"/>
          <w:szCs w:val="28"/>
        </w:rPr>
        <w:t>x</w:t>
      </w:r>
      <w:r w:rsidRPr="00A8037E">
        <w:rPr>
          <w:rFonts w:eastAsiaTheme="minorEastAsia"/>
          <w:color w:val="76923C" w:themeColor="accent3" w:themeShade="BF"/>
          <w:sz w:val="28"/>
          <w:szCs w:val="28"/>
          <w:vertAlign w:val="subscript"/>
        </w:rPr>
        <w:t>2</w:t>
      </w:r>
      <w:r w:rsidR="0016347D">
        <w:rPr>
          <w:rFonts w:eastAsiaTheme="minorEastAsia"/>
          <w:color w:val="76923C" w:themeColor="accent3" w:themeShade="BF"/>
          <w:sz w:val="28"/>
          <w:szCs w:val="28"/>
        </w:rPr>
        <w:t>”</w:t>
      </w:r>
      <w:r w:rsidRPr="00A8037E">
        <w:rPr>
          <w:rFonts w:eastAsiaTheme="minorEastAsia"/>
          <w:color w:val="76923C" w:themeColor="accent3" w:themeShade="BF"/>
          <w:sz w:val="28"/>
          <w:szCs w:val="28"/>
        </w:rPr>
        <w:t xml:space="preserve"> jest poszukiwaną przez nas liczbą </w:t>
      </w:r>
      <w:hyperlink r:id="rId11" w:anchor="Φ" w:history="1">
        <w:r w:rsidRPr="00A8037E">
          <w:rPr>
            <w:rStyle w:val="toctext"/>
            <w:color w:val="76923C" w:themeColor="accent3" w:themeShade="BF"/>
            <w:sz w:val="28"/>
            <w:szCs w:val="28"/>
          </w:rPr>
          <w:t>Φ</w:t>
        </w:r>
      </w:hyperlink>
      <w:r w:rsidRPr="00A8037E">
        <w:rPr>
          <w:color w:val="76923C" w:themeColor="accent3" w:themeShade="BF"/>
          <w:sz w:val="28"/>
          <w:szCs w:val="28"/>
        </w:rPr>
        <w:t>.</w:t>
      </w:r>
      <w:r w:rsidR="005F0493">
        <w:rPr>
          <w:color w:val="76923C" w:themeColor="accent3" w:themeShade="BF"/>
          <w:sz w:val="28"/>
          <w:szCs w:val="28"/>
        </w:rPr>
        <w:t xml:space="preserve"> Wynosi ona zgodnie z naszymi obliczeniami</w:t>
      </w:r>
      <w:r w:rsidR="00253368">
        <w:rPr>
          <w:color w:val="76923C" w:themeColor="accent3" w:themeShade="BF"/>
          <w:sz w:val="28"/>
          <w:szCs w:val="28"/>
        </w:rPr>
        <w:t>:</w:t>
      </w:r>
      <w:r w:rsidR="005F0493">
        <w:rPr>
          <w:color w:val="76923C" w:themeColor="accent3" w:themeShade="BF"/>
          <w:sz w:val="28"/>
          <w:szCs w:val="28"/>
        </w:rPr>
        <w:t xml:space="preserve"> </w:t>
      </w:r>
      <w:r w:rsidR="005F0493" w:rsidRPr="005F0493">
        <w:rPr>
          <w:b/>
          <w:color w:val="76923C" w:themeColor="accent3" w:themeShade="BF"/>
          <w:sz w:val="28"/>
          <w:szCs w:val="28"/>
        </w:rPr>
        <w:t>1,6180339887499</w:t>
      </w:r>
      <w:r w:rsidR="005F0493">
        <w:rPr>
          <w:color w:val="76923C" w:themeColor="accent3" w:themeShade="BF"/>
          <w:sz w:val="28"/>
          <w:szCs w:val="28"/>
        </w:rPr>
        <w:t xml:space="preserve">… </w:t>
      </w:r>
    </w:p>
    <w:p w:rsidR="00EE50C3" w:rsidRPr="004E6E3C" w:rsidRDefault="003E5FDA" w:rsidP="003E5FDA">
      <w:pPr>
        <w:ind w:firstLine="708"/>
        <w:jc w:val="both"/>
        <w:rPr>
          <w:color w:val="548DD4" w:themeColor="text2" w:themeTint="99"/>
          <w:sz w:val="28"/>
          <w:szCs w:val="28"/>
        </w:rPr>
      </w:pPr>
      <w:r w:rsidRPr="004E6E3C">
        <w:rPr>
          <w:rStyle w:val="toctext"/>
          <w:color w:val="548DD4" w:themeColor="text2" w:themeTint="99"/>
          <w:sz w:val="28"/>
          <w:szCs w:val="28"/>
        </w:rPr>
        <w:t>Φ</w:t>
      </w:r>
      <w:r w:rsidRPr="004E6E3C">
        <w:rPr>
          <w:color w:val="548DD4" w:themeColor="text2" w:themeTint="99"/>
          <w:sz w:val="28"/>
          <w:szCs w:val="28"/>
        </w:rPr>
        <w:t xml:space="preserve"> </w:t>
      </w:r>
      <w:r>
        <w:rPr>
          <w:color w:val="548DD4" w:themeColor="text2" w:themeTint="99"/>
          <w:sz w:val="28"/>
          <w:szCs w:val="28"/>
        </w:rPr>
        <w:t xml:space="preserve">ma wiele </w:t>
      </w:r>
      <w:r w:rsidR="00EE50C3" w:rsidRPr="004E6E3C">
        <w:rPr>
          <w:color w:val="548DD4" w:themeColor="text2" w:themeTint="99"/>
          <w:sz w:val="28"/>
          <w:szCs w:val="28"/>
        </w:rPr>
        <w:t xml:space="preserve">ciekawych właściwości. Jedną z nich jest jej odwrotność. Wynosi ona 0,618033988… , czyli dokładnie </w:t>
      </w:r>
      <w:r w:rsidR="00EE50C3" w:rsidRPr="004E6E3C">
        <w:rPr>
          <w:rStyle w:val="toctext"/>
          <w:color w:val="548DD4" w:themeColor="text2" w:themeTint="99"/>
          <w:sz w:val="28"/>
          <w:szCs w:val="28"/>
        </w:rPr>
        <w:t>Φ</w:t>
      </w:r>
      <w:r w:rsidR="00253368">
        <w:rPr>
          <w:rStyle w:val="toctext"/>
          <w:color w:val="548DD4" w:themeColor="text2" w:themeTint="99"/>
          <w:sz w:val="28"/>
          <w:szCs w:val="28"/>
        </w:rPr>
        <w:t xml:space="preserve"> </w:t>
      </w:r>
      <w:r w:rsidR="00253368">
        <w:rPr>
          <w:color w:val="548DD4" w:themeColor="text2" w:themeTint="99"/>
          <w:sz w:val="28"/>
          <w:szCs w:val="28"/>
        </w:rPr>
        <w:t>-</w:t>
      </w:r>
      <w:r w:rsidR="00EE50C3" w:rsidRPr="004E6E3C">
        <w:rPr>
          <w:color w:val="548DD4" w:themeColor="text2" w:themeTint="99"/>
          <w:sz w:val="28"/>
          <w:szCs w:val="28"/>
        </w:rPr>
        <w:t xml:space="preserve"> 1.</w:t>
      </w:r>
      <w:r w:rsidR="005F0493">
        <w:rPr>
          <w:color w:val="548DD4" w:themeColor="text2" w:themeTint="99"/>
          <w:sz w:val="28"/>
          <w:szCs w:val="28"/>
        </w:rPr>
        <w:t xml:space="preserve"> Jest to jedyna liczba dodatnia, która posiada taką właściwość.</w:t>
      </w:r>
    </w:p>
    <w:p w:rsidR="00AE1896" w:rsidRDefault="00EE50C3" w:rsidP="003E5FDA">
      <w:pPr>
        <w:ind w:firstLine="708"/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 xml:space="preserve">To jednak  nie wszystko. Złota liczba ma również ścisły związek z ciągiem Fibonacciego. </w:t>
      </w:r>
      <w:r w:rsidR="00F162D9">
        <w:rPr>
          <w:color w:val="D73155"/>
          <w:sz w:val="28"/>
          <w:szCs w:val="28"/>
        </w:rPr>
        <w:t>W ciągu tym pierwszy i drugi wyraz mają wartość 1. Każdy następny wyraz ciągu jest sumą</w:t>
      </w:r>
      <w:r w:rsidR="00887D9C">
        <w:rPr>
          <w:color w:val="D73155"/>
          <w:sz w:val="28"/>
          <w:szCs w:val="28"/>
        </w:rPr>
        <w:t xml:space="preserve"> dwóch wyrazów poprzednich. Zatem:</w:t>
      </w:r>
    </w:p>
    <w:p w:rsidR="00887D9C" w:rsidRPr="00887D9C" w:rsidRDefault="00887D9C" w:rsidP="00887D9C">
      <w:pPr>
        <w:jc w:val="both"/>
        <w:rPr>
          <w:color w:val="D73155"/>
          <w:sz w:val="28"/>
          <w:szCs w:val="28"/>
        </w:rPr>
      </w:pPr>
      <w:r>
        <w:rPr>
          <w:color w:val="D73155"/>
          <w:sz w:val="28"/>
          <w:szCs w:val="28"/>
        </w:rPr>
        <w:t>F</w:t>
      </w:r>
      <w:r>
        <w:rPr>
          <w:color w:val="D73155"/>
          <w:sz w:val="28"/>
          <w:szCs w:val="28"/>
          <w:vertAlign w:val="subscript"/>
        </w:rPr>
        <w:t>1</w:t>
      </w:r>
      <w:r>
        <w:rPr>
          <w:color w:val="D73155"/>
          <w:sz w:val="28"/>
          <w:szCs w:val="28"/>
        </w:rPr>
        <w:t>=</w:t>
      </w:r>
      <w:r w:rsidRPr="00887D9C">
        <w:rPr>
          <w:b/>
          <w:color w:val="D73155"/>
          <w:sz w:val="28"/>
          <w:szCs w:val="28"/>
        </w:rPr>
        <w:t>1</w:t>
      </w:r>
      <w:r>
        <w:rPr>
          <w:color w:val="D73155"/>
          <w:sz w:val="28"/>
          <w:szCs w:val="28"/>
        </w:rPr>
        <w:t>, F</w:t>
      </w:r>
      <w:r>
        <w:rPr>
          <w:color w:val="D73155"/>
          <w:sz w:val="28"/>
          <w:szCs w:val="28"/>
          <w:vertAlign w:val="subscript"/>
        </w:rPr>
        <w:t>2</w:t>
      </w:r>
      <w:r>
        <w:rPr>
          <w:color w:val="D73155"/>
          <w:sz w:val="28"/>
          <w:szCs w:val="28"/>
        </w:rPr>
        <w:t>=</w:t>
      </w:r>
      <w:r w:rsidRPr="00887D9C">
        <w:rPr>
          <w:b/>
          <w:color w:val="D73155"/>
          <w:sz w:val="28"/>
          <w:szCs w:val="28"/>
        </w:rPr>
        <w:t>1</w:t>
      </w:r>
      <w:r>
        <w:rPr>
          <w:color w:val="D73155"/>
          <w:sz w:val="28"/>
          <w:szCs w:val="28"/>
        </w:rPr>
        <w:t>, F</w:t>
      </w:r>
      <w:r>
        <w:rPr>
          <w:color w:val="D73155"/>
          <w:sz w:val="28"/>
          <w:szCs w:val="28"/>
          <w:vertAlign w:val="subscript"/>
        </w:rPr>
        <w:t>3</w:t>
      </w:r>
      <w:r>
        <w:rPr>
          <w:color w:val="D73155"/>
          <w:sz w:val="28"/>
          <w:szCs w:val="28"/>
        </w:rPr>
        <w:t>=1+1=</w:t>
      </w:r>
      <w:r w:rsidRPr="00887D9C">
        <w:rPr>
          <w:b/>
          <w:color w:val="D73155"/>
          <w:sz w:val="28"/>
          <w:szCs w:val="28"/>
        </w:rPr>
        <w:t>2</w:t>
      </w:r>
      <w:r>
        <w:rPr>
          <w:color w:val="D73155"/>
          <w:sz w:val="28"/>
          <w:szCs w:val="28"/>
        </w:rPr>
        <w:t>, F</w:t>
      </w:r>
      <w:r>
        <w:rPr>
          <w:color w:val="D73155"/>
          <w:sz w:val="28"/>
          <w:szCs w:val="28"/>
          <w:vertAlign w:val="subscript"/>
        </w:rPr>
        <w:t>4</w:t>
      </w:r>
      <w:r>
        <w:rPr>
          <w:color w:val="D73155"/>
          <w:sz w:val="28"/>
          <w:szCs w:val="28"/>
        </w:rPr>
        <w:t>=1+2=</w:t>
      </w:r>
      <w:r w:rsidRPr="00887D9C">
        <w:rPr>
          <w:b/>
          <w:color w:val="D73155"/>
          <w:sz w:val="28"/>
          <w:szCs w:val="28"/>
        </w:rPr>
        <w:t>3</w:t>
      </w:r>
      <w:r>
        <w:rPr>
          <w:color w:val="D73155"/>
          <w:sz w:val="28"/>
          <w:szCs w:val="28"/>
        </w:rPr>
        <w:t>, F</w:t>
      </w:r>
      <w:r>
        <w:rPr>
          <w:color w:val="D73155"/>
          <w:sz w:val="28"/>
          <w:szCs w:val="28"/>
          <w:vertAlign w:val="subscript"/>
        </w:rPr>
        <w:t>5</w:t>
      </w:r>
      <w:r>
        <w:rPr>
          <w:color w:val="D73155"/>
          <w:sz w:val="28"/>
          <w:szCs w:val="28"/>
        </w:rPr>
        <w:t>=2+3=</w:t>
      </w:r>
      <w:r w:rsidRPr="00887D9C">
        <w:rPr>
          <w:b/>
          <w:color w:val="D73155"/>
          <w:sz w:val="28"/>
          <w:szCs w:val="28"/>
        </w:rPr>
        <w:t>5</w:t>
      </w:r>
      <w:r>
        <w:rPr>
          <w:color w:val="D73155"/>
          <w:sz w:val="28"/>
          <w:szCs w:val="28"/>
        </w:rPr>
        <w:t>, F</w:t>
      </w:r>
      <w:r>
        <w:rPr>
          <w:color w:val="D73155"/>
          <w:sz w:val="28"/>
          <w:szCs w:val="28"/>
          <w:vertAlign w:val="subscript"/>
        </w:rPr>
        <w:t>6</w:t>
      </w:r>
      <w:r>
        <w:rPr>
          <w:color w:val="D73155"/>
          <w:sz w:val="28"/>
          <w:szCs w:val="28"/>
        </w:rPr>
        <w:t>=3+5=</w:t>
      </w:r>
      <w:r w:rsidRPr="00887D9C">
        <w:rPr>
          <w:b/>
          <w:color w:val="D73155"/>
          <w:sz w:val="28"/>
          <w:szCs w:val="28"/>
        </w:rPr>
        <w:t>8</w:t>
      </w:r>
      <w:r>
        <w:rPr>
          <w:color w:val="D73155"/>
          <w:sz w:val="28"/>
          <w:szCs w:val="28"/>
        </w:rPr>
        <w:t>, F</w:t>
      </w:r>
      <w:r>
        <w:rPr>
          <w:color w:val="D73155"/>
          <w:sz w:val="28"/>
          <w:szCs w:val="28"/>
          <w:vertAlign w:val="subscript"/>
        </w:rPr>
        <w:t>7</w:t>
      </w:r>
      <w:r>
        <w:rPr>
          <w:color w:val="D73155"/>
          <w:sz w:val="28"/>
          <w:szCs w:val="28"/>
        </w:rPr>
        <w:t>=5+8=</w:t>
      </w:r>
      <w:r w:rsidRPr="00887D9C">
        <w:rPr>
          <w:b/>
          <w:color w:val="D73155"/>
          <w:sz w:val="28"/>
          <w:szCs w:val="28"/>
        </w:rPr>
        <w:t>13</w:t>
      </w:r>
      <w:r>
        <w:rPr>
          <w:color w:val="D73155"/>
          <w:sz w:val="28"/>
          <w:szCs w:val="28"/>
        </w:rPr>
        <w:t xml:space="preserve"> </w:t>
      </w:r>
      <w:proofErr w:type="spellStart"/>
      <w:r>
        <w:rPr>
          <w:color w:val="D73155"/>
          <w:sz w:val="28"/>
          <w:szCs w:val="28"/>
        </w:rPr>
        <w:t>itd</w:t>
      </w:r>
      <w:proofErr w:type="spellEnd"/>
      <w:r w:rsidR="005F0493">
        <w:rPr>
          <w:color w:val="D73155"/>
          <w:sz w:val="28"/>
          <w:szCs w:val="28"/>
        </w:rPr>
        <w:t>….</w:t>
      </w:r>
    </w:p>
    <w:p w:rsidR="00AE1896" w:rsidRPr="003E5FDA" w:rsidRDefault="00AE1896" w:rsidP="001E583A">
      <w:pPr>
        <w:ind w:firstLine="708"/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Dzieląc następny wyraz przez poprzedni</w:t>
      </w:r>
      <w:r w:rsidR="0016347D">
        <w:rPr>
          <w:color w:val="D73155"/>
          <w:sz w:val="28"/>
          <w:szCs w:val="28"/>
        </w:rPr>
        <w:t>,</w:t>
      </w:r>
      <w:r w:rsidRPr="003E5FDA">
        <w:rPr>
          <w:color w:val="D73155"/>
          <w:sz w:val="28"/>
          <w:szCs w:val="28"/>
        </w:rPr>
        <w:t xml:space="preserve"> wynik będzie zbliżony do  </w:t>
      </w:r>
      <w:hyperlink r:id="rId12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Pr="003E5FDA">
        <w:rPr>
          <w:color w:val="D73155"/>
          <w:sz w:val="28"/>
          <w:szCs w:val="28"/>
        </w:rPr>
        <w:t xml:space="preserve">. Im </w:t>
      </w:r>
      <w:r w:rsidR="00253368">
        <w:rPr>
          <w:color w:val="D73155"/>
          <w:sz w:val="28"/>
          <w:szCs w:val="28"/>
        </w:rPr>
        <w:t>„</w:t>
      </w:r>
      <w:r w:rsidRPr="003E5FDA">
        <w:rPr>
          <w:color w:val="D73155"/>
          <w:sz w:val="28"/>
          <w:szCs w:val="28"/>
        </w:rPr>
        <w:t>dalej</w:t>
      </w:r>
      <w:r w:rsidR="00253368">
        <w:rPr>
          <w:color w:val="D73155"/>
          <w:sz w:val="28"/>
          <w:szCs w:val="28"/>
        </w:rPr>
        <w:t>”</w:t>
      </w:r>
      <w:r w:rsidRPr="003E5FDA">
        <w:rPr>
          <w:color w:val="D73155"/>
          <w:sz w:val="28"/>
          <w:szCs w:val="28"/>
        </w:rPr>
        <w:t xml:space="preserve"> jesteśmy w ciągu</w:t>
      </w:r>
      <w:r w:rsidR="00253368">
        <w:rPr>
          <w:color w:val="D73155"/>
          <w:sz w:val="28"/>
          <w:szCs w:val="28"/>
        </w:rPr>
        <w:t xml:space="preserve"> i rozpatrujemy „odleglejsze” i większe jego wyrazy</w:t>
      </w:r>
      <w:r w:rsidRPr="003E5FDA">
        <w:rPr>
          <w:color w:val="D73155"/>
          <w:sz w:val="28"/>
          <w:szCs w:val="28"/>
        </w:rPr>
        <w:t xml:space="preserve">, tym bardziej wynik będzie </w:t>
      </w:r>
      <w:r w:rsidR="00F628DA" w:rsidRPr="003E5FDA">
        <w:rPr>
          <w:color w:val="D73155"/>
          <w:sz w:val="28"/>
          <w:szCs w:val="28"/>
        </w:rPr>
        <w:t xml:space="preserve">się zbliżał do </w:t>
      </w:r>
      <w:hyperlink r:id="rId13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Pr="003E5FDA">
        <w:rPr>
          <w:color w:val="D73155"/>
          <w:sz w:val="28"/>
          <w:szCs w:val="28"/>
        </w:rPr>
        <w:t>.</w:t>
      </w:r>
      <w:r w:rsidR="00F628DA" w:rsidRPr="003E5FDA">
        <w:rPr>
          <w:color w:val="D73155"/>
          <w:sz w:val="28"/>
          <w:szCs w:val="28"/>
        </w:rPr>
        <w:t xml:space="preserve"> W języku matematyki możemy to zapisać w następujący sposób:</w:t>
      </w:r>
    </w:p>
    <w:p w:rsidR="003C6E3E" w:rsidRPr="003E5FDA" w:rsidRDefault="003C6E3E" w:rsidP="007A0517">
      <w:pPr>
        <w:jc w:val="both"/>
        <w:rPr>
          <w:rFonts w:eastAsiaTheme="minorEastAsia"/>
          <w:color w:val="D73155"/>
          <w:sz w:val="36"/>
          <w:szCs w:val="36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D73155"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D73155"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D73155"/>
                      <w:sz w:val="36"/>
                      <w:szCs w:val="36"/>
                    </w:rPr>
                    <m:t>lim</m:t>
                  </m:r>
                  <m:ctrlPr>
                    <w:rPr>
                      <w:rFonts w:ascii="Cambria Math" w:hAnsi="Cambria Math"/>
                      <w:color w:val="D73155"/>
                      <w:sz w:val="36"/>
                      <w:szCs w:val="36"/>
                    </w:rPr>
                  </m:ctrlPr>
                </m:e>
                <m:lim>
                  <m:r>
                    <w:rPr>
                      <w:rFonts w:ascii="Cambria Math" w:hAnsi="Cambria Math"/>
                      <w:color w:val="D73155"/>
                      <w:sz w:val="36"/>
                      <w:szCs w:val="36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D73155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D73155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D73155"/>
                          <w:sz w:val="36"/>
                          <w:szCs w:val="3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D73155"/>
                          <w:sz w:val="36"/>
                          <w:szCs w:val="36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D73155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D73155"/>
                          <w:sz w:val="36"/>
                          <w:szCs w:val="3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D73155"/>
                          <w:sz w:val="36"/>
                          <w:szCs w:val="36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color w:val="D73155"/>
              <w:sz w:val="36"/>
              <w:szCs w:val="36"/>
            </w:rPr>
            <m:t>= Φ</m:t>
          </m:r>
        </m:oMath>
      </m:oMathPara>
    </w:p>
    <w:p w:rsidR="00EE68DE" w:rsidRDefault="00EE68DE" w:rsidP="00EE68DE">
      <w:pPr>
        <w:jc w:val="both"/>
        <w:rPr>
          <w:color w:val="D73155"/>
          <w:sz w:val="28"/>
          <w:szCs w:val="28"/>
        </w:rPr>
      </w:pPr>
      <w:r>
        <w:rPr>
          <w:color w:val="D73155"/>
          <w:sz w:val="28"/>
          <w:szCs w:val="28"/>
        </w:rPr>
        <w:t>gdzie:</w:t>
      </w:r>
    </w:p>
    <w:p w:rsidR="00EE68DE" w:rsidRPr="003E5FDA" w:rsidRDefault="00EE68DE" w:rsidP="00EE68DE">
      <w:pPr>
        <w:jc w:val="both"/>
        <w:rPr>
          <w:color w:val="D73155"/>
          <w:sz w:val="28"/>
          <w:szCs w:val="28"/>
        </w:rPr>
      </w:pPr>
      <w:proofErr w:type="spellStart"/>
      <w:r w:rsidRPr="003E5FDA">
        <w:rPr>
          <w:color w:val="D73155"/>
          <w:sz w:val="28"/>
          <w:szCs w:val="28"/>
        </w:rPr>
        <w:t>F</w:t>
      </w:r>
      <w:r w:rsidRPr="003E5FDA">
        <w:rPr>
          <w:color w:val="D73155"/>
          <w:sz w:val="28"/>
          <w:szCs w:val="28"/>
          <w:vertAlign w:val="subscript"/>
        </w:rPr>
        <w:t>n</w:t>
      </w:r>
      <w:proofErr w:type="spellEnd"/>
      <w:r w:rsidRPr="003E5FDA">
        <w:rPr>
          <w:color w:val="D73155"/>
          <w:sz w:val="28"/>
          <w:szCs w:val="28"/>
        </w:rPr>
        <w:t xml:space="preserve"> – kolejny, tzw. n-ty wyraz ciągu Fibonacciego. Np.: F</w:t>
      </w:r>
      <w:r w:rsidRPr="003E5FDA">
        <w:rPr>
          <w:color w:val="D73155"/>
          <w:sz w:val="28"/>
          <w:szCs w:val="28"/>
          <w:vertAlign w:val="subscript"/>
        </w:rPr>
        <w:t>5</w:t>
      </w:r>
      <w:r w:rsidRPr="003E5FDA">
        <w:rPr>
          <w:color w:val="D73155"/>
          <w:sz w:val="28"/>
          <w:szCs w:val="28"/>
        </w:rPr>
        <w:t xml:space="preserve"> to piąty wyraz ciągu, F</w:t>
      </w:r>
      <w:r w:rsidRPr="003E5FDA">
        <w:rPr>
          <w:color w:val="D73155"/>
          <w:sz w:val="28"/>
          <w:szCs w:val="28"/>
          <w:vertAlign w:val="subscript"/>
        </w:rPr>
        <w:t>6</w:t>
      </w:r>
      <w:r w:rsidRPr="003E5FDA">
        <w:rPr>
          <w:color w:val="D73155"/>
          <w:sz w:val="28"/>
          <w:szCs w:val="28"/>
        </w:rPr>
        <w:t xml:space="preserve"> to szósty wyraz ciągu, F</w:t>
      </w:r>
      <w:r w:rsidRPr="003E5FDA">
        <w:rPr>
          <w:color w:val="D73155"/>
          <w:sz w:val="28"/>
          <w:szCs w:val="28"/>
          <w:vertAlign w:val="subscript"/>
        </w:rPr>
        <w:t>12</w:t>
      </w:r>
      <w:r w:rsidRPr="003E5FDA">
        <w:rPr>
          <w:color w:val="D73155"/>
          <w:sz w:val="28"/>
          <w:szCs w:val="28"/>
        </w:rPr>
        <w:t xml:space="preserve"> to dwunasty wyraz ciągu itd..</w:t>
      </w:r>
    </w:p>
    <w:p w:rsidR="00EE68DE" w:rsidRDefault="00EE68DE" w:rsidP="007A0517">
      <w:pPr>
        <w:jc w:val="both"/>
        <w:rPr>
          <w:rFonts w:eastAsiaTheme="minorEastAsia"/>
          <w:color w:val="D73155"/>
          <w:sz w:val="28"/>
          <w:szCs w:val="28"/>
        </w:rPr>
      </w:pPr>
    </w:p>
    <w:p w:rsidR="0016347D" w:rsidRDefault="003837EB" w:rsidP="007A0517">
      <w:pPr>
        <w:jc w:val="both"/>
        <w:rPr>
          <w:rFonts w:eastAsiaTheme="minorEastAsia"/>
          <w:color w:val="D73155"/>
          <w:sz w:val="28"/>
          <w:szCs w:val="28"/>
        </w:rPr>
      </w:pPr>
      <w:r w:rsidRPr="003E5FDA">
        <w:rPr>
          <w:rFonts w:eastAsiaTheme="minorEastAsia"/>
          <w:color w:val="D73155"/>
          <w:sz w:val="28"/>
          <w:szCs w:val="28"/>
        </w:rPr>
        <w:t>Np.</w:t>
      </w:r>
      <w:r w:rsidR="0016347D">
        <w:rPr>
          <w:rFonts w:eastAsiaTheme="minorEastAsia"/>
          <w:color w:val="D73155"/>
          <w:sz w:val="28"/>
          <w:szCs w:val="28"/>
        </w:rPr>
        <w:t>:</w:t>
      </w:r>
    </w:p>
    <w:p w:rsidR="003837EB" w:rsidRPr="003E5FDA" w:rsidRDefault="003837EB" w:rsidP="007A0517">
      <w:pPr>
        <w:jc w:val="both"/>
        <w:rPr>
          <w:color w:val="D73155"/>
          <w:sz w:val="28"/>
          <w:szCs w:val="28"/>
        </w:rPr>
      </w:pPr>
      <w:r w:rsidRPr="003E5FDA">
        <w:rPr>
          <w:rFonts w:eastAsiaTheme="minorEastAsia"/>
          <w:color w:val="D73155"/>
          <w:sz w:val="28"/>
          <w:szCs w:val="28"/>
        </w:rPr>
        <w:t>dla n=1, F</w:t>
      </w:r>
      <w:r w:rsidRPr="003E5FDA">
        <w:rPr>
          <w:rFonts w:eastAsiaTheme="minorEastAsia"/>
          <w:color w:val="D73155"/>
          <w:sz w:val="28"/>
          <w:szCs w:val="28"/>
          <w:vertAlign w:val="subscript"/>
        </w:rPr>
        <w:t>2</w:t>
      </w:r>
      <w:r w:rsidRPr="003E5FDA">
        <w:rPr>
          <w:rFonts w:eastAsiaTheme="minorEastAsia"/>
          <w:color w:val="D73155"/>
          <w:sz w:val="28"/>
          <w:szCs w:val="28"/>
        </w:rPr>
        <w:t>=1, F</w:t>
      </w:r>
      <w:r w:rsidRPr="003E5FDA">
        <w:rPr>
          <w:rFonts w:eastAsiaTheme="minorEastAsia"/>
          <w:color w:val="D73155"/>
          <w:sz w:val="28"/>
          <w:szCs w:val="28"/>
          <w:vertAlign w:val="subscript"/>
        </w:rPr>
        <w:t>1</w:t>
      </w:r>
      <w:r w:rsidRPr="003E5FDA">
        <w:rPr>
          <w:rFonts w:eastAsiaTheme="minorEastAsia"/>
          <w:color w:val="D73155"/>
          <w:sz w:val="28"/>
          <w:szCs w:val="28"/>
        </w:rPr>
        <w:t>=1</w:t>
      </w:r>
      <w:r w:rsidR="00993AD5" w:rsidRPr="003E5FDA">
        <w:rPr>
          <w:rFonts w:eastAsiaTheme="minorEastAsia"/>
          <w:color w:val="D73155"/>
          <w:sz w:val="28"/>
          <w:szCs w:val="28"/>
        </w:rPr>
        <w:tab/>
      </w:r>
      <w:r w:rsidR="0016347D">
        <w:rPr>
          <w:rFonts w:eastAsiaTheme="minorEastAsia"/>
          <w:color w:val="D73155"/>
          <w:sz w:val="28"/>
          <w:szCs w:val="28"/>
        </w:rPr>
        <w:tab/>
      </w:r>
      <w:r w:rsidRPr="003E5FDA">
        <w:rPr>
          <w:rFonts w:eastAsiaTheme="minorEastAsia"/>
          <w:color w:val="D73155"/>
          <w:sz w:val="28"/>
          <w:szCs w:val="28"/>
        </w:rPr>
        <w:tab/>
        <w:t xml:space="preserve">czyli </w:t>
      </w:r>
      <w:hyperlink r:id="rId14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1</w:t>
      </w:r>
      <w:r w:rsidRPr="003E5FDA">
        <w:rPr>
          <w:color w:val="D73155"/>
          <w:sz w:val="28"/>
          <w:szCs w:val="28"/>
        </w:rPr>
        <w:t>=1</w:t>
      </w:r>
    </w:p>
    <w:p w:rsidR="003837EB" w:rsidRPr="003E5FDA" w:rsidRDefault="003837EB" w:rsidP="007A0517">
      <w:pPr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dla n=2, F</w:t>
      </w:r>
      <w:r w:rsidRPr="003E5FDA">
        <w:rPr>
          <w:color w:val="D73155"/>
          <w:sz w:val="28"/>
          <w:szCs w:val="28"/>
          <w:vertAlign w:val="subscript"/>
        </w:rPr>
        <w:t>3</w:t>
      </w:r>
      <w:r w:rsidRPr="003E5FDA">
        <w:rPr>
          <w:color w:val="D73155"/>
          <w:sz w:val="28"/>
          <w:szCs w:val="28"/>
        </w:rPr>
        <w:t>=2, F</w:t>
      </w:r>
      <w:r w:rsidRPr="003E5FDA">
        <w:rPr>
          <w:color w:val="D73155"/>
          <w:sz w:val="28"/>
          <w:szCs w:val="28"/>
          <w:vertAlign w:val="subscript"/>
        </w:rPr>
        <w:t>2</w:t>
      </w:r>
      <w:r w:rsidRPr="003E5FDA">
        <w:rPr>
          <w:color w:val="D73155"/>
          <w:sz w:val="28"/>
          <w:szCs w:val="28"/>
        </w:rPr>
        <w:t>=1</w:t>
      </w:r>
      <w:r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ab/>
      </w:r>
      <w:r w:rsidR="00993AD5"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 xml:space="preserve">czyli </w:t>
      </w:r>
      <w:hyperlink r:id="rId15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2</w:t>
      </w:r>
      <w:r w:rsidRPr="003E5FDA">
        <w:rPr>
          <w:color w:val="D73155"/>
          <w:sz w:val="28"/>
          <w:szCs w:val="28"/>
        </w:rPr>
        <w:t>=2</w:t>
      </w:r>
    </w:p>
    <w:p w:rsidR="003837EB" w:rsidRPr="003E5FDA" w:rsidRDefault="003837EB" w:rsidP="007A0517">
      <w:pPr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dla n=3, F</w:t>
      </w:r>
      <w:r w:rsidR="00AD05F7" w:rsidRPr="003E5FDA">
        <w:rPr>
          <w:color w:val="D73155"/>
          <w:sz w:val="28"/>
          <w:szCs w:val="28"/>
          <w:vertAlign w:val="subscript"/>
        </w:rPr>
        <w:t>4</w:t>
      </w:r>
      <w:r w:rsidR="00AD05F7" w:rsidRPr="003E5FDA">
        <w:rPr>
          <w:color w:val="D73155"/>
          <w:sz w:val="28"/>
          <w:szCs w:val="28"/>
        </w:rPr>
        <w:t>=3, F</w:t>
      </w:r>
      <w:r w:rsidR="00AD05F7" w:rsidRPr="003E5FDA">
        <w:rPr>
          <w:color w:val="D73155"/>
          <w:sz w:val="28"/>
          <w:szCs w:val="28"/>
          <w:vertAlign w:val="subscript"/>
        </w:rPr>
        <w:t>3</w:t>
      </w:r>
      <w:r w:rsidR="00AD05F7" w:rsidRPr="003E5FDA">
        <w:rPr>
          <w:color w:val="D73155"/>
          <w:sz w:val="28"/>
          <w:szCs w:val="28"/>
        </w:rPr>
        <w:t>=2</w:t>
      </w:r>
      <w:r w:rsidR="00AD05F7" w:rsidRPr="003E5FDA">
        <w:rPr>
          <w:color w:val="D73155"/>
          <w:sz w:val="28"/>
          <w:szCs w:val="28"/>
        </w:rPr>
        <w:tab/>
      </w:r>
      <w:r w:rsidR="00AD05F7" w:rsidRPr="003E5FDA">
        <w:rPr>
          <w:color w:val="D73155"/>
          <w:sz w:val="28"/>
          <w:szCs w:val="28"/>
        </w:rPr>
        <w:tab/>
      </w:r>
      <w:r w:rsidR="00993AD5" w:rsidRPr="003E5FDA">
        <w:rPr>
          <w:color w:val="D73155"/>
          <w:sz w:val="28"/>
          <w:szCs w:val="28"/>
        </w:rPr>
        <w:tab/>
      </w:r>
      <w:r w:rsidR="00AD05F7" w:rsidRPr="003E5FDA">
        <w:rPr>
          <w:color w:val="D73155"/>
          <w:sz w:val="28"/>
          <w:szCs w:val="28"/>
        </w:rPr>
        <w:t xml:space="preserve">czyli </w:t>
      </w:r>
      <w:hyperlink r:id="rId16" w:anchor="Φ" w:history="1">
        <w:r w:rsidR="00AD05F7"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3</w:t>
      </w:r>
      <w:r w:rsidR="00AD05F7" w:rsidRPr="003E5FDA">
        <w:rPr>
          <w:color w:val="D73155"/>
          <w:sz w:val="28"/>
          <w:szCs w:val="28"/>
        </w:rPr>
        <w:t>=1,5</w:t>
      </w:r>
    </w:p>
    <w:p w:rsidR="00AD05F7" w:rsidRPr="003E5FDA" w:rsidRDefault="00AD05F7" w:rsidP="007A0517">
      <w:pPr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dla n=4, F</w:t>
      </w:r>
      <w:r w:rsidRPr="003E5FDA">
        <w:rPr>
          <w:color w:val="D73155"/>
          <w:sz w:val="28"/>
          <w:szCs w:val="28"/>
          <w:vertAlign w:val="subscript"/>
        </w:rPr>
        <w:t>5</w:t>
      </w:r>
      <w:r w:rsidRPr="003E5FDA">
        <w:rPr>
          <w:color w:val="D73155"/>
          <w:sz w:val="28"/>
          <w:szCs w:val="28"/>
        </w:rPr>
        <w:t>=5, F</w:t>
      </w:r>
      <w:r w:rsidRPr="003E5FDA">
        <w:rPr>
          <w:color w:val="D73155"/>
          <w:sz w:val="28"/>
          <w:szCs w:val="28"/>
          <w:vertAlign w:val="subscript"/>
        </w:rPr>
        <w:t>4</w:t>
      </w:r>
      <w:r w:rsidRPr="003E5FDA">
        <w:rPr>
          <w:color w:val="D73155"/>
          <w:sz w:val="28"/>
          <w:szCs w:val="28"/>
        </w:rPr>
        <w:t>=3</w:t>
      </w:r>
      <w:r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ab/>
      </w:r>
      <w:r w:rsidR="00993AD5"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 xml:space="preserve">czyli </w:t>
      </w:r>
      <w:hyperlink r:id="rId17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4</w:t>
      </w:r>
      <w:r w:rsidRPr="003E5FDA">
        <w:rPr>
          <w:color w:val="D73155"/>
          <w:sz w:val="28"/>
          <w:szCs w:val="28"/>
        </w:rPr>
        <w:t>=1,666</w:t>
      </w:r>
    </w:p>
    <w:p w:rsidR="00AD05F7" w:rsidRPr="003E5FDA" w:rsidRDefault="00AD05F7" w:rsidP="007A0517">
      <w:pPr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dla n=5, F</w:t>
      </w:r>
      <w:r w:rsidRPr="003E5FDA">
        <w:rPr>
          <w:color w:val="D73155"/>
          <w:sz w:val="28"/>
          <w:szCs w:val="28"/>
          <w:vertAlign w:val="subscript"/>
        </w:rPr>
        <w:t>6</w:t>
      </w:r>
      <w:r w:rsidRPr="003E5FDA">
        <w:rPr>
          <w:color w:val="D73155"/>
          <w:sz w:val="28"/>
          <w:szCs w:val="28"/>
        </w:rPr>
        <w:t>=8, F</w:t>
      </w:r>
      <w:r w:rsidRPr="003E5FDA">
        <w:rPr>
          <w:color w:val="D73155"/>
          <w:sz w:val="28"/>
          <w:szCs w:val="28"/>
          <w:vertAlign w:val="subscript"/>
        </w:rPr>
        <w:t>5</w:t>
      </w:r>
      <w:r w:rsidRPr="003E5FDA">
        <w:rPr>
          <w:color w:val="D73155"/>
          <w:sz w:val="28"/>
          <w:szCs w:val="28"/>
        </w:rPr>
        <w:t>=5</w:t>
      </w:r>
      <w:r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ab/>
      </w:r>
      <w:r w:rsidR="00993AD5"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 xml:space="preserve">czyli </w:t>
      </w:r>
      <w:hyperlink r:id="rId18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5</w:t>
      </w:r>
      <w:r w:rsidRPr="003E5FDA">
        <w:rPr>
          <w:color w:val="D73155"/>
          <w:sz w:val="28"/>
          <w:szCs w:val="28"/>
        </w:rPr>
        <w:t>=1,6</w:t>
      </w:r>
    </w:p>
    <w:p w:rsidR="00AD05F7" w:rsidRPr="003E5FDA" w:rsidRDefault="00AD05F7" w:rsidP="007A0517">
      <w:pPr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dla n=6, F</w:t>
      </w:r>
      <w:r w:rsidRPr="003E5FDA">
        <w:rPr>
          <w:color w:val="D73155"/>
          <w:sz w:val="28"/>
          <w:szCs w:val="28"/>
          <w:vertAlign w:val="subscript"/>
        </w:rPr>
        <w:t>7</w:t>
      </w:r>
      <w:r w:rsidRPr="003E5FDA">
        <w:rPr>
          <w:color w:val="D73155"/>
          <w:sz w:val="28"/>
          <w:szCs w:val="28"/>
        </w:rPr>
        <w:t>=13, F</w:t>
      </w:r>
      <w:r w:rsidRPr="003E5FDA">
        <w:rPr>
          <w:color w:val="D73155"/>
          <w:sz w:val="28"/>
          <w:szCs w:val="28"/>
          <w:vertAlign w:val="subscript"/>
        </w:rPr>
        <w:t>6</w:t>
      </w:r>
      <w:r w:rsidRPr="003E5FDA">
        <w:rPr>
          <w:color w:val="D73155"/>
          <w:sz w:val="28"/>
          <w:szCs w:val="28"/>
        </w:rPr>
        <w:t>=8</w:t>
      </w:r>
      <w:r w:rsidRPr="003E5FDA">
        <w:rPr>
          <w:color w:val="D73155"/>
          <w:sz w:val="28"/>
          <w:szCs w:val="28"/>
        </w:rPr>
        <w:tab/>
      </w:r>
      <w:r w:rsidR="00993AD5"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 xml:space="preserve">czyli </w:t>
      </w:r>
      <w:hyperlink r:id="rId19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6</w:t>
      </w:r>
      <w:r w:rsidRPr="003E5FDA">
        <w:rPr>
          <w:color w:val="D73155"/>
          <w:sz w:val="28"/>
          <w:szCs w:val="28"/>
        </w:rPr>
        <w:t>=1,625</w:t>
      </w:r>
    </w:p>
    <w:p w:rsidR="00AD05F7" w:rsidRPr="003E5FDA" w:rsidRDefault="00AD05F7" w:rsidP="007A0517">
      <w:pPr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dla n=7, F</w:t>
      </w:r>
      <w:r w:rsidRPr="003E5FDA">
        <w:rPr>
          <w:color w:val="D73155"/>
          <w:sz w:val="28"/>
          <w:szCs w:val="28"/>
          <w:vertAlign w:val="subscript"/>
        </w:rPr>
        <w:t>8</w:t>
      </w:r>
      <w:r w:rsidRPr="003E5FDA">
        <w:rPr>
          <w:color w:val="D73155"/>
          <w:sz w:val="28"/>
          <w:szCs w:val="28"/>
        </w:rPr>
        <w:t>=21, F</w:t>
      </w:r>
      <w:r w:rsidRPr="003E5FDA">
        <w:rPr>
          <w:color w:val="D73155"/>
          <w:sz w:val="28"/>
          <w:szCs w:val="28"/>
          <w:vertAlign w:val="subscript"/>
        </w:rPr>
        <w:t>7</w:t>
      </w:r>
      <w:r w:rsidRPr="003E5FDA">
        <w:rPr>
          <w:color w:val="D73155"/>
          <w:sz w:val="28"/>
          <w:szCs w:val="28"/>
        </w:rPr>
        <w:t>=13</w:t>
      </w:r>
      <w:r w:rsidRPr="003E5FDA">
        <w:rPr>
          <w:color w:val="D73155"/>
          <w:sz w:val="28"/>
          <w:szCs w:val="28"/>
        </w:rPr>
        <w:tab/>
      </w:r>
      <w:r w:rsidR="00993AD5"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 xml:space="preserve">czyli </w:t>
      </w:r>
      <w:hyperlink r:id="rId20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7</w:t>
      </w:r>
      <w:r w:rsidRPr="003E5FDA">
        <w:rPr>
          <w:color w:val="D73155"/>
          <w:sz w:val="28"/>
          <w:szCs w:val="28"/>
        </w:rPr>
        <w:t>=1,6153</w:t>
      </w:r>
    </w:p>
    <w:p w:rsidR="00AD05F7" w:rsidRPr="003E5FDA" w:rsidRDefault="00AD05F7" w:rsidP="007A0517">
      <w:pPr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dla n=8, F</w:t>
      </w:r>
      <w:r w:rsidRPr="003E5FDA">
        <w:rPr>
          <w:color w:val="D73155"/>
          <w:sz w:val="28"/>
          <w:szCs w:val="28"/>
          <w:vertAlign w:val="subscript"/>
        </w:rPr>
        <w:t>9</w:t>
      </w:r>
      <w:r w:rsidRPr="003E5FDA">
        <w:rPr>
          <w:color w:val="D73155"/>
          <w:sz w:val="28"/>
          <w:szCs w:val="28"/>
        </w:rPr>
        <w:t>=34, F</w:t>
      </w:r>
      <w:r w:rsidRPr="003E5FDA">
        <w:rPr>
          <w:color w:val="D73155"/>
          <w:sz w:val="28"/>
          <w:szCs w:val="28"/>
          <w:vertAlign w:val="subscript"/>
        </w:rPr>
        <w:t>8</w:t>
      </w:r>
      <w:r w:rsidRPr="003E5FDA">
        <w:rPr>
          <w:color w:val="D73155"/>
          <w:sz w:val="28"/>
          <w:szCs w:val="28"/>
        </w:rPr>
        <w:t>=21</w:t>
      </w:r>
      <w:r w:rsidRPr="003E5FDA">
        <w:rPr>
          <w:color w:val="D73155"/>
          <w:sz w:val="28"/>
          <w:szCs w:val="28"/>
        </w:rPr>
        <w:tab/>
      </w:r>
      <w:r w:rsidR="00993AD5"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 xml:space="preserve">czyli </w:t>
      </w:r>
      <w:hyperlink r:id="rId21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8</w:t>
      </w:r>
      <w:r w:rsidRPr="003E5FDA">
        <w:rPr>
          <w:color w:val="D73155"/>
          <w:sz w:val="28"/>
          <w:szCs w:val="28"/>
        </w:rPr>
        <w:t>=1,619</w:t>
      </w:r>
    </w:p>
    <w:p w:rsidR="00AD05F7" w:rsidRPr="003E5FDA" w:rsidRDefault="00AD05F7" w:rsidP="007A0517">
      <w:pPr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dla n=9, F</w:t>
      </w:r>
      <w:r w:rsidRPr="003E5FDA">
        <w:rPr>
          <w:color w:val="D73155"/>
          <w:sz w:val="28"/>
          <w:szCs w:val="28"/>
          <w:vertAlign w:val="subscript"/>
        </w:rPr>
        <w:t>10</w:t>
      </w:r>
      <w:r w:rsidRPr="003E5FDA">
        <w:rPr>
          <w:color w:val="D73155"/>
          <w:sz w:val="28"/>
          <w:szCs w:val="28"/>
        </w:rPr>
        <w:t>=55, F</w:t>
      </w:r>
      <w:r w:rsidRPr="003E5FDA">
        <w:rPr>
          <w:color w:val="D73155"/>
          <w:sz w:val="28"/>
          <w:szCs w:val="28"/>
          <w:vertAlign w:val="subscript"/>
        </w:rPr>
        <w:t>9</w:t>
      </w:r>
      <w:r w:rsidRPr="003E5FDA">
        <w:rPr>
          <w:color w:val="D73155"/>
          <w:sz w:val="28"/>
          <w:szCs w:val="28"/>
        </w:rPr>
        <w:t>=34</w:t>
      </w:r>
      <w:r w:rsidRPr="003E5FDA">
        <w:rPr>
          <w:color w:val="D73155"/>
          <w:sz w:val="28"/>
          <w:szCs w:val="28"/>
        </w:rPr>
        <w:tab/>
      </w:r>
      <w:r w:rsidR="00993AD5"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 xml:space="preserve">czyli </w:t>
      </w:r>
      <w:hyperlink r:id="rId22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9</w:t>
      </w:r>
      <w:r w:rsidRPr="003E5FDA">
        <w:rPr>
          <w:color w:val="D73155"/>
          <w:sz w:val="28"/>
          <w:szCs w:val="28"/>
        </w:rPr>
        <w:t>=1,6176</w:t>
      </w:r>
    </w:p>
    <w:p w:rsidR="00D44DE7" w:rsidRPr="003E5FDA" w:rsidRDefault="00AD05F7" w:rsidP="007A0517">
      <w:pPr>
        <w:jc w:val="both"/>
        <w:rPr>
          <w:color w:val="D73155"/>
          <w:sz w:val="28"/>
          <w:szCs w:val="28"/>
        </w:rPr>
      </w:pPr>
      <w:r w:rsidRPr="003E5FDA">
        <w:rPr>
          <w:color w:val="D73155"/>
          <w:sz w:val="28"/>
          <w:szCs w:val="28"/>
        </w:rPr>
        <w:t>dla n=10, F</w:t>
      </w:r>
      <w:r w:rsidRPr="003E5FDA">
        <w:rPr>
          <w:color w:val="D73155"/>
          <w:sz w:val="28"/>
          <w:szCs w:val="28"/>
          <w:vertAlign w:val="subscript"/>
        </w:rPr>
        <w:t>11</w:t>
      </w:r>
      <w:r w:rsidRPr="003E5FDA">
        <w:rPr>
          <w:color w:val="D73155"/>
          <w:sz w:val="28"/>
          <w:szCs w:val="28"/>
        </w:rPr>
        <w:t>=89, F</w:t>
      </w:r>
      <w:r w:rsidRPr="003E5FDA">
        <w:rPr>
          <w:color w:val="D73155"/>
          <w:sz w:val="28"/>
          <w:szCs w:val="28"/>
          <w:vertAlign w:val="subscript"/>
        </w:rPr>
        <w:t>10</w:t>
      </w:r>
      <w:r w:rsidRPr="003E5FDA">
        <w:rPr>
          <w:color w:val="D73155"/>
          <w:sz w:val="28"/>
          <w:szCs w:val="28"/>
        </w:rPr>
        <w:t>=55</w:t>
      </w:r>
      <w:r w:rsidRPr="003E5FDA">
        <w:rPr>
          <w:color w:val="D73155"/>
          <w:sz w:val="28"/>
          <w:szCs w:val="28"/>
        </w:rPr>
        <w:tab/>
      </w:r>
      <w:r w:rsidRPr="003E5FDA">
        <w:rPr>
          <w:color w:val="D73155"/>
          <w:sz w:val="28"/>
          <w:szCs w:val="28"/>
        </w:rPr>
        <w:tab/>
        <w:t>czyli</w:t>
      </w:r>
      <w:hyperlink r:id="rId23" w:anchor="Φ" w:history="1"/>
      <w:r w:rsidRPr="003E5FDA">
        <w:rPr>
          <w:color w:val="D73155"/>
          <w:sz w:val="28"/>
          <w:szCs w:val="28"/>
        </w:rPr>
        <w:t xml:space="preserve"> </w:t>
      </w:r>
      <w:hyperlink r:id="rId24" w:anchor="Φ" w:history="1">
        <w:r w:rsidRPr="003E5FDA">
          <w:rPr>
            <w:rStyle w:val="toctext"/>
            <w:color w:val="D73155"/>
            <w:sz w:val="28"/>
            <w:szCs w:val="28"/>
          </w:rPr>
          <w:t>Φ</w:t>
        </w:r>
      </w:hyperlink>
      <w:r w:rsidR="00D44DE7">
        <w:rPr>
          <w:color w:val="D73155"/>
          <w:sz w:val="28"/>
          <w:szCs w:val="28"/>
          <w:vertAlign w:val="subscript"/>
        </w:rPr>
        <w:t>10</w:t>
      </w:r>
      <w:r w:rsidRPr="003E5FDA">
        <w:rPr>
          <w:color w:val="D73155"/>
          <w:sz w:val="28"/>
          <w:szCs w:val="28"/>
        </w:rPr>
        <w:t>=</w:t>
      </w:r>
      <w:r w:rsidR="00993AD5" w:rsidRPr="003E5FDA">
        <w:rPr>
          <w:color w:val="D73155"/>
          <w:sz w:val="28"/>
          <w:szCs w:val="28"/>
        </w:rPr>
        <w:t>1,6181</w:t>
      </w:r>
      <w:r w:rsidR="00D44DE7">
        <w:rPr>
          <w:color w:val="D73155"/>
          <w:sz w:val="28"/>
          <w:szCs w:val="28"/>
        </w:rPr>
        <w:t xml:space="preserve"> </w:t>
      </w:r>
      <w:proofErr w:type="spellStart"/>
      <w:r w:rsidR="00D44DE7">
        <w:rPr>
          <w:color w:val="D73155"/>
          <w:sz w:val="28"/>
          <w:szCs w:val="28"/>
        </w:rPr>
        <w:t>itd</w:t>
      </w:r>
      <w:proofErr w:type="spellEnd"/>
      <w:r w:rsidR="00D44DE7">
        <w:rPr>
          <w:color w:val="D73155"/>
          <w:sz w:val="28"/>
          <w:szCs w:val="28"/>
        </w:rPr>
        <w:t>…</w:t>
      </w:r>
    </w:p>
    <w:p w:rsidR="003837EB" w:rsidRPr="00D44DE7" w:rsidRDefault="00D44DE7" w:rsidP="001E583A">
      <w:pPr>
        <w:ind w:firstLine="708"/>
        <w:jc w:val="both"/>
        <w:rPr>
          <w:color w:val="D73155"/>
          <w:sz w:val="28"/>
          <w:szCs w:val="28"/>
        </w:rPr>
      </w:pPr>
      <w:r w:rsidRPr="00D44DE7">
        <w:rPr>
          <w:color w:val="D73155"/>
          <w:sz w:val="28"/>
          <w:szCs w:val="28"/>
        </w:rPr>
        <w:t>Jak widać, im bardziej odległe wyrazy ciągu bierzemy pod uwagę, tym bardziej ich iloraz będzie zbliżony do naszej liczby Φ.</w:t>
      </w:r>
    </w:p>
    <w:p w:rsidR="00D44DE7" w:rsidRPr="001E583A" w:rsidRDefault="0016347D" w:rsidP="001E583A">
      <w:pPr>
        <w:ind w:firstLine="708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Liczba </w:t>
      </w:r>
      <w:r w:rsidR="001E583A">
        <w:rPr>
          <w:color w:val="E36C0A" w:themeColor="accent6" w:themeShade="BF"/>
          <w:sz w:val="28"/>
          <w:szCs w:val="28"/>
        </w:rPr>
        <w:t>Φ występuje w wielu miejscach, jednymi z najpiękniejszych są spirale. Są one również bardzo ciekawym zagadnieniem geometrycznym.</w:t>
      </w:r>
    </w:p>
    <w:p w:rsidR="00CA3E9D" w:rsidRPr="00FC0C6D" w:rsidRDefault="00CA3E9D" w:rsidP="007A0517">
      <w:pPr>
        <w:jc w:val="both"/>
        <w:rPr>
          <w:color w:val="31849B" w:themeColor="accent5" w:themeShade="BF"/>
          <w:sz w:val="28"/>
          <w:szCs w:val="28"/>
        </w:rPr>
      </w:pPr>
    </w:p>
    <w:p w:rsidR="00A92CBB" w:rsidRPr="00A92CBB" w:rsidRDefault="00253368" w:rsidP="00253368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4727575" cy="3027680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BD" w:rsidRPr="00804E84" w:rsidRDefault="00426ABD" w:rsidP="007A0517">
      <w:pPr>
        <w:jc w:val="both"/>
        <w:rPr>
          <w:color w:val="000000" w:themeColor="text1"/>
          <w:sz w:val="28"/>
          <w:szCs w:val="28"/>
        </w:rPr>
      </w:pPr>
    </w:p>
    <w:p w:rsidR="00730186" w:rsidRPr="004E6E3C" w:rsidRDefault="00CA3E9D" w:rsidP="003E5FDA">
      <w:pPr>
        <w:ind w:firstLine="708"/>
        <w:jc w:val="both"/>
        <w:rPr>
          <w:rFonts w:eastAsiaTheme="minorEastAsia"/>
          <w:color w:val="E36C0A" w:themeColor="accent6" w:themeShade="BF"/>
          <w:sz w:val="28"/>
          <w:szCs w:val="28"/>
        </w:rPr>
      </w:pPr>
      <w:r w:rsidRPr="004E6E3C">
        <w:rPr>
          <w:color w:val="E36C0A" w:themeColor="accent6" w:themeShade="BF"/>
          <w:sz w:val="28"/>
          <w:szCs w:val="28"/>
        </w:rPr>
        <w:t xml:space="preserve">To jest </w:t>
      </w:r>
      <w:r w:rsidRPr="004E6E3C">
        <w:rPr>
          <w:i/>
          <w:color w:val="E36C0A" w:themeColor="accent6" w:themeShade="BF"/>
          <w:sz w:val="28"/>
          <w:szCs w:val="28"/>
        </w:rPr>
        <w:t>spirala logarytmiczna</w:t>
      </w:r>
      <w:r w:rsidR="001E583A">
        <w:rPr>
          <w:i/>
          <w:color w:val="E36C0A" w:themeColor="accent6" w:themeShade="BF"/>
          <w:sz w:val="28"/>
          <w:szCs w:val="28"/>
        </w:rPr>
        <w:t xml:space="preserve">. </w:t>
      </w:r>
      <w:r w:rsidR="001E583A">
        <w:rPr>
          <w:color w:val="E36C0A" w:themeColor="accent6" w:themeShade="BF"/>
          <w:sz w:val="28"/>
          <w:szCs w:val="28"/>
        </w:rPr>
        <w:t>T</w:t>
      </w:r>
      <w:r w:rsidRPr="004E6E3C">
        <w:rPr>
          <w:color w:val="E36C0A" w:themeColor="accent6" w:themeShade="BF"/>
          <w:sz w:val="28"/>
          <w:szCs w:val="28"/>
        </w:rPr>
        <w:t>worz</w:t>
      </w:r>
      <w:r w:rsidR="001E583A">
        <w:rPr>
          <w:color w:val="E36C0A" w:themeColor="accent6" w:themeShade="BF"/>
          <w:sz w:val="28"/>
          <w:szCs w:val="28"/>
        </w:rPr>
        <w:t>ymy</w:t>
      </w:r>
      <w:r w:rsidRPr="004E6E3C">
        <w:rPr>
          <w:color w:val="E36C0A" w:themeColor="accent6" w:themeShade="BF"/>
          <w:sz w:val="28"/>
          <w:szCs w:val="28"/>
        </w:rPr>
        <w:t xml:space="preserve"> ją dzięki ciągowi Fibonacciego i złot</w:t>
      </w:r>
      <w:r w:rsidR="001E583A">
        <w:rPr>
          <w:color w:val="E36C0A" w:themeColor="accent6" w:themeShade="BF"/>
          <w:sz w:val="28"/>
          <w:szCs w:val="28"/>
        </w:rPr>
        <w:t xml:space="preserve">ym prostokątom. Najpierw rysujemy </w:t>
      </w:r>
      <w:r w:rsidRPr="004E6E3C">
        <w:rPr>
          <w:color w:val="E36C0A" w:themeColor="accent6" w:themeShade="BF"/>
          <w:sz w:val="28"/>
          <w:szCs w:val="28"/>
        </w:rPr>
        <w:t>złoty prostokąt</w:t>
      </w:r>
      <w:r w:rsidR="00465960" w:rsidRPr="004E6E3C">
        <w:rPr>
          <w:color w:val="E36C0A" w:themeColor="accent6" w:themeShade="BF"/>
          <w:sz w:val="28"/>
          <w:szCs w:val="28"/>
        </w:rPr>
        <w:t>.</w:t>
      </w:r>
      <w:r w:rsidRPr="004E6E3C">
        <w:rPr>
          <w:color w:val="E36C0A" w:themeColor="accent6" w:themeShade="BF"/>
          <w:sz w:val="28"/>
          <w:szCs w:val="28"/>
        </w:rPr>
        <w:t xml:space="preserve"> </w:t>
      </w:r>
      <w:r w:rsidR="00465960" w:rsidRPr="004E6E3C">
        <w:rPr>
          <w:color w:val="E36C0A" w:themeColor="accent6" w:themeShade="BF"/>
          <w:sz w:val="28"/>
          <w:szCs w:val="28"/>
        </w:rPr>
        <w:t>To od niego zaczyna</w:t>
      </w:r>
      <w:r w:rsidR="001E583A">
        <w:rPr>
          <w:color w:val="E36C0A" w:themeColor="accent6" w:themeShade="BF"/>
          <w:sz w:val="28"/>
          <w:szCs w:val="28"/>
        </w:rPr>
        <w:t>my</w:t>
      </w:r>
      <w:r w:rsidR="0016347D">
        <w:rPr>
          <w:color w:val="E36C0A" w:themeColor="accent6" w:themeShade="BF"/>
          <w:sz w:val="28"/>
          <w:szCs w:val="28"/>
        </w:rPr>
        <w:t xml:space="preserve"> później odejmować</w:t>
      </w:r>
      <w:r w:rsidR="00465960" w:rsidRPr="004E6E3C">
        <w:rPr>
          <w:color w:val="E36C0A" w:themeColor="accent6" w:themeShade="BF"/>
          <w:sz w:val="28"/>
          <w:szCs w:val="28"/>
        </w:rPr>
        <w:t xml:space="preserve"> kwadraty, tworząc nowe złote prostokąty, od których kolejno, w ten sam sposób odejm</w:t>
      </w:r>
      <w:r w:rsidR="001E583A">
        <w:rPr>
          <w:color w:val="E36C0A" w:themeColor="accent6" w:themeShade="BF"/>
          <w:sz w:val="28"/>
          <w:szCs w:val="28"/>
        </w:rPr>
        <w:t>ujemy</w:t>
      </w:r>
      <w:r w:rsidR="007270BA">
        <w:rPr>
          <w:color w:val="E36C0A" w:themeColor="accent6" w:themeShade="BF"/>
          <w:sz w:val="28"/>
          <w:szCs w:val="28"/>
        </w:rPr>
        <w:t xml:space="preserve"> kwadraty.  W każdym kwadracie r</w:t>
      </w:r>
      <w:r w:rsidR="001E583A">
        <w:rPr>
          <w:color w:val="E36C0A" w:themeColor="accent6" w:themeShade="BF"/>
          <w:sz w:val="28"/>
          <w:szCs w:val="28"/>
        </w:rPr>
        <w:t>ysujemy</w:t>
      </w:r>
      <w:r w:rsidR="00465960" w:rsidRPr="004E6E3C">
        <w:rPr>
          <w:color w:val="E36C0A" w:themeColor="accent6" w:themeShade="BF"/>
          <w:sz w:val="28"/>
          <w:szCs w:val="28"/>
        </w:rPr>
        <w:t xml:space="preserve"> </w:t>
      </w:r>
      <m:oMath>
        <m:f>
          <m:fPr>
            <m:ctrlPr>
              <w:rPr>
                <w:rFonts w:ascii="Cambria Math"/>
                <w:i/>
                <w:color w:val="E36C0A" w:themeColor="accent6" w:themeShade="BF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E36C0A" w:themeColor="accent6" w:themeShade="BF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E36C0A" w:themeColor="accent6" w:themeShade="BF"/>
                <w:sz w:val="28"/>
                <w:szCs w:val="28"/>
              </w:rPr>
              <m:t>4</m:t>
            </m:r>
          </m:den>
        </m:f>
      </m:oMath>
      <w:r w:rsidR="00465960" w:rsidRPr="004E6E3C">
        <w:rPr>
          <w:rFonts w:eastAsiaTheme="minorEastAsia"/>
          <w:color w:val="E36C0A" w:themeColor="accent6" w:themeShade="BF"/>
          <w:sz w:val="28"/>
          <w:szCs w:val="28"/>
        </w:rPr>
        <w:t xml:space="preserve"> okręgu, którego promień jes</w:t>
      </w:r>
      <w:r w:rsidR="00EE68DE">
        <w:rPr>
          <w:rFonts w:eastAsiaTheme="minorEastAsia"/>
          <w:color w:val="E36C0A" w:themeColor="accent6" w:themeShade="BF"/>
          <w:sz w:val="28"/>
          <w:szCs w:val="28"/>
        </w:rPr>
        <w:t>t równy długości boku</w:t>
      </w:r>
      <w:r w:rsidR="007270BA">
        <w:rPr>
          <w:rFonts w:eastAsiaTheme="minorEastAsia"/>
          <w:color w:val="E36C0A" w:themeColor="accent6" w:themeShade="BF"/>
          <w:sz w:val="28"/>
          <w:szCs w:val="28"/>
        </w:rPr>
        <w:t xml:space="preserve"> tego właśnie</w:t>
      </w:r>
      <w:r w:rsidR="00EE68DE">
        <w:rPr>
          <w:rFonts w:eastAsiaTheme="minorEastAsia"/>
          <w:color w:val="E36C0A" w:themeColor="accent6" w:themeShade="BF"/>
          <w:sz w:val="28"/>
          <w:szCs w:val="28"/>
        </w:rPr>
        <w:t xml:space="preserve"> kwadratu,</w:t>
      </w:r>
      <w:r w:rsidR="007270BA">
        <w:rPr>
          <w:rFonts w:eastAsiaTheme="minorEastAsia"/>
          <w:color w:val="E36C0A" w:themeColor="accent6" w:themeShade="BF"/>
          <w:sz w:val="28"/>
          <w:szCs w:val="28"/>
        </w:rPr>
        <w:t xml:space="preserve"> w</w:t>
      </w:r>
      <w:r w:rsidR="00465960" w:rsidRPr="004E6E3C">
        <w:rPr>
          <w:rFonts w:eastAsiaTheme="minorEastAsia"/>
          <w:color w:val="E36C0A" w:themeColor="accent6" w:themeShade="BF"/>
          <w:sz w:val="28"/>
          <w:szCs w:val="28"/>
        </w:rPr>
        <w:t xml:space="preserve"> którym go rys</w:t>
      </w:r>
      <w:r w:rsidR="001E583A">
        <w:rPr>
          <w:rFonts w:eastAsiaTheme="minorEastAsia"/>
          <w:color w:val="E36C0A" w:themeColor="accent6" w:themeShade="BF"/>
          <w:sz w:val="28"/>
          <w:szCs w:val="28"/>
        </w:rPr>
        <w:t>ujem</w:t>
      </w:r>
      <w:r w:rsidR="007270BA">
        <w:rPr>
          <w:rFonts w:eastAsiaTheme="minorEastAsia"/>
          <w:color w:val="E36C0A" w:themeColor="accent6" w:themeShade="BF"/>
          <w:sz w:val="28"/>
          <w:szCs w:val="28"/>
        </w:rPr>
        <w:t>y. To samo powtarzamy w</w:t>
      </w:r>
      <w:r w:rsidR="00465960" w:rsidRPr="004E6E3C">
        <w:rPr>
          <w:rFonts w:eastAsiaTheme="minorEastAsia"/>
          <w:color w:val="E36C0A" w:themeColor="accent6" w:themeShade="BF"/>
          <w:sz w:val="28"/>
          <w:szCs w:val="28"/>
        </w:rPr>
        <w:t xml:space="preserve"> każdym</w:t>
      </w:r>
      <w:r w:rsidR="00EE68DE">
        <w:rPr>
          <w:rFonts w:eastAsiaTheme="minorEastAsia"/>
          <w:color w:val="E36C0A" w:themeColor="accent6" w:themeShade="BF"/>
          <w:sz w:val="28"/>
          <w:szCs w:val="28"/>
        </w:rPr>
        <w:t xml:space="preserve"> kolejnym</w:t>
      </w:r>
      <w:r w:rsidR="007270BA">
        <w:rPr>
          <w:rFonts w:eastAsiaTheme="minorEastAsia"/>
          <w:color w:val="E36C0A" w:themeColor="accent6" w:themeShade="BF"/>
          <w:sz w:val="28"/>
          <w:szCs w:val="28"/>
        </w:rPr>
        <w:t xml:space="preserve"> kwadracie. Otrzymujemy taką</w:t>
      </w:r>
      <w:r w:rsidR="00465960" w:rsidRPr="004E6E3C">
        <w:rPr>
          <w:rFonts w:eastAsiaTheme="minorEastAsia"/>
          <w:color w:val="E36C0A" w:themeColor="accent6" w:themeShade="BF"/>
          <w:sz w:val="28"/>
          <w:szCs w:val="28"/>
        </w:rPr>
        <w:t xml:space="preserve"> właśnie spiralę.</w:t>
      </w:r>
      <w:r w:rsidR="004E6E3C" w:rsidRPr="004E6E3C">
        <w:rPr>
          <w:rFonts w:eastAsiaTheme="minorEastAsia"/>
          <w:color w:val="E36C0A" w:themeColor="accent6" w:themeShade="BF"/>
          <w:sz w:val="28"/>
          <w:szCs w:val="28"/>
        </w:rPr>
        <w:t xml:space="preserve"> Jednak przyjrzyjmy się jej dokładniej, długości boków kwadratów to przecież kolejne wyrazy z ciągu Fibonacciego! A więc można narysować taką spiralę również innym sposobem. Wystarczy wtedy rysować kwadraty o długościach boków równych kolejnym wyrazom z ciągu Fibonacciego w odpowiednim układzie.</w:t>
      </w:r>
    </w:p>
    <w:p w:rsidR="00730186" w:rsidRPr="004E6E3C" w:rsidRDefault="007A0517" w:rsidP="003E5FDA">
      <w:pPr>
        <w:ind w:firstLine="708"/>
        <w:jc w:val="both"/>
        <w:rPr>
          <w:rFonts w:eastAsiaTheme="minorEastAsia"/>
          <w:color w:val="7030A0"/>
          <w:sz w:val="28"/>
          <w:szCs w:val="28"/>
        </w:rPr>
      </w:pPr>
      <w:r w:rsidRPr="004E6E3C">
        <w:rPr>
          <w:rFonts w:eastAsiaTheme="minorEastAsia"/>
          <w:color w:val="7030A0"/>
          <w:sz w:val="28"/>
          <w:szCs w:val="28"/>
        </w:rPr>
        <w:t xml:space="preserve">Złotą proporcję pod postacią spiral można dostrzec w muszlach, ramionach </w:t>
      </w:r>
      <w:r w:rsidR="00EE68DE">
        <w:rPr>
          <w:rFonts w:eastAsiaTheme="minorEastAsia"/>
          <w:color w:val="7030A0"/>
          <w:sz w:val="28"/>
          <w:szCs w:val="28"/>
        </w:rPr>
        <w:t>galaktyk</w:t>
      </w:r>
      <w:r w:rsidRPr="004E6E3C">
        <w:rPr>
          <w:rFonts w:eastAsiaTheme="minorEastAsia"/>
          <w:color w:val="7030A0"/>
          <w:sz w:val="28"/>
          <w:szCs w:val="28"/>
        </w:rPr>
        <w:t>, falach i roślinach.</w:t>
      </w:r>
    </w:p>
    <w:p w:rsidR="007A0517" w:rsidRDefault="007A0517" w:rsidP="007270BA">
      <w:pPr>
        <w:jc w:val="center"/>
        <w:rPr>
          <w:rFonts w:ascii="Arial" w:hAnsi="Arial" w:cs="Arial"/>
          <w:color w:val="001BA0"/>
          <w:sz w:val="18"/>
          <w:szCs w:val="18"/>
        </w:rPr>
      </w:pPr>
      <w:r>
        <w:rPr>
          <w:rFonts w:ascii="Arial" w:hAnsi="Arial" w:cs="Arial"/>
          <w:noProof/>
          <w:color w:val="001BA0"/>
          <w:sz w:val="18"/>
          <w:szCs w:val="18"/>
          <w:lang w:eastAsia="pl-PL"/>
        </w:rPr>
        <w:drawing>
          <wp:inline distT="0" distB="0" distL="0" distR="0">
            <wp:extent cx="3440142" cy="2273858"/>
            <wp:effectExtent l="19050" t="19050" r="26958" b="12142"/>
            <wp:docPr id="22" name="Obraz 22" descr="Obraz znaleziony dla: złota proporcja w naturz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 znaleziony dla: złota proporcja w naturz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18" cy="2274106"/>
                    </a:xfrm>
                    <a:prstGeom prst="rect">
                      <a:avLst/>
                    </a:prstGeom>
                    <a:noFill/>
                    <a:ln w="9525" cap="sq" cmpd="tri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41" w:rsidRDefault="00A06641" w:rsidP="00E415F2">
      <w:pPr>
        <w:rPr>
          <w:sz w:val="28"/>
          <w:szCs w:val="28"/>
        </w:rPr>
      </w:pPr>
    </w:p>
    <w:p w:rsidR="007270BA" w:rsidRDefault="007270BA" w:rsidP="007270BA">
      <w:pPr>
        <w:ind w:firstLine="708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A jak podzielić istniejący odcinek tak, aby podział ten spełniał zasadę złotej proporcji ? Zróbmy taki oto przykład:</w:t>
      </w:r>
    </w:p>
    <w:p w:rsidR="007270BA" w:rsidRDefault="007270BA" w:rsidP="00E415F2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Mamy narysowany odcinek AB:</w:t>
      </w:r>
    </w:p>
    <w:p w:rsidR="007270BA" w:rsidRDefault="007270BA" w:rsidP="008B7294">
      <w:pPr>
        <w:jc w:val="center"/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  <w:lang w:eastAsia="pl-PL"/>
        </w:rPr>
        <w:drawing>
          <wp:inline distT="0" distB="0" distL="0" distR="0">
            <wp:extent cx="4009485" cy="505252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12" cy="50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BA" w:rsidRDefault="007270BA" w:rsidP="00E415F2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Na jego podstawie budujemy prostokąt o wysokości ró</w:t>
      </w:r>
      <w:r w:rsidR="00052F15">
        <w:rPr>
          <w:color w:val="3366FF"/>
          <w:sz w:val="28"/>
          <w:szCs w:val="28"/>
        </w:rPr>
        <w:t>wnej połowie naszego odcinka AB. Odcinek AB będzie podstawą tego prostokąta:</w:t>
      </w:r>
    </w:p>
    <w:p w:rsidR="00052F15" w:rsidRDefault="00052F15" w:rsidP="00303917">
      <w:pPr>
        <w:jc w:val="center"/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  <w:lang w:eastAsia="pl-PL"/>
        </w:rPr>
        <w:drawing>
          <wp:inline distT="0" distB="0" distL="0" distR="0">
            <wp:extent cx="4345916" cy="2331931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44" cy="23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15" w:rsidRDefault="00052F15" w:rsidP="00E415F2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Rysujemy teraz przekątną prostokąta, DB:</w:t>
      </w:r>
    </w:p>
    <w:p w:rsidR="00052F15" w:rsidRDefault="00052F15" w:rsidP="00303917">
      <w:pPr>
        <w:jc w:val="center"/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  <w:lang w:eastAsia="pl-PL"/>
        </w:rPr>
        <w:drawing>
          <wp:inline distT="0" distB="0" distL="0" distR="0">
            <wp:extent cx="4354543" cy="2509406"/>
            <wp:effectExtent l="19050" t="0" r="7907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68" cy="251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15" w:rsidRDefault="00052F15" w:rsidP="00E415F2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Przy pomocy cyrkla przenosimy na przekątna DB wysokość prostokąta AD:</w:t>
      </w:r>
    </w:p>
    <w:p w:rsidR="00052F15" w:rsidRDefault="00052F15" w:rsidP="00052F15">
      <w:pPr>
        <w:jc w:val="center"/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  <w:lang w:eastAsia="pl-PL"/>
        </w:rPr>
        <w:drawing>
          <wp:inline distT="0" distB="0" distL="0" distR="0">
            <wp:extent cx="4390054" cy="2489329"/>
            <wp:effectExtent l="1905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89" cy="249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17" w:rsidRDefault="00303917" w:rsidP="00303917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Przy pomocy cyrkla przenosimy na odcinek AB odcinek EB, który przed chwilą wyznaczyliśmy na przekątnej prostokąta:</w:t>
      </w:r>
    </w:p>
    <w:p w:rsidR="00303917" w:rsidRDefault="00303917" w:rsidP="00303917">
      <w:pPr>
        <w:jc w:val="center"/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  <w:lang w:eastAsia="pl-PL"/>
        </w:rPr>
        <w:drawing>
          <wp:inline distT="0" distB="0" distL="0" distR="0">
            <wp:extent cx="4597603" cy="2587925"/>
            <wp:effectExtent l="1905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669" cy="258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94" w:rsidRDefault="008B7294" w:rsidP="008B7294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W ten sposób punktem X podzieliliśmy odcinek AB na dwie części - AX i XB. </w:t>
      </w:r>
    </w:p>
    <w:p w:rsidR="0016347D" w:rsidRDefault="008B7294" w:rsidP="008B7294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Podział ten spełnia zasadę złotej proporcji.</w:t>
      </w:r>
    </w:p>
    <w:p w:rsidR="008B7294" w:rsidRPr="00CC5100" w:rsidRDefault="008B7294" w:rsidP="008B7294">
      <w:pPr>
        <w:rPr>
          <w:color w:val="009900"/>
          <w:sz w:val="28"/>
          <w:szCs w:val="28"/>
        </w:rPr>
      </w:pPr>
      <w:r>
        <w:rPr>
          <w:color w:val="03C94E"/>
          <w:sz w:val="28"/>
          <w:szCs w:val="28"/>
        </w:rPr>
        <w:tab/>
      </w:r>
      <w:r w:rsidRPr="00CC5100">
        <w:rPr>
          <w:color w:val="009900"/>
          <w:sz w:val="28"/>
          <w:szCs w:val="28"/>
        </w:rPr>
        <w:t>Liczba Φ i złota proporcja pojawia się nie tylko w architekturze, sztuce, muszlach i roślinach ale i w proporcjach ludzkiego ciała. Np. długość nogi człowieka oraz odległość od stopy do kolana</w:t>
      </w:r>
      <w:r w:rsidR="00CC5100" w:rsidRPr="00CC5100">
        <w:rPr>
          <w:color w:val="009900"/>
          <w:sz w:val="28"/>
          <w:szCs w:val="28"/>
        </w:rPr>
        <w:t xml:space="preserve"> pozostają ze sobą w złotej proporcji. Podobna sytuacja dotyczy długości całej ręki i odległości od dłoni do łokcia. Także wzrost </w:t>
      </w:r>
      <w:r w:rsidR="0091636F">
        <w:rPr>
          <w:color w:val="009900"/>
          <w:sz w:val="28"/>
          <w:szCs w:val="28"/>
        </w:rPr>
        <w:t>człowieka w porównaniu do odległości od</w:t>
      </w:r>
      <w:r w:rsidR="00CC5100" w:rsidRPr="00CC5100">
        <w:rPr>
          <w:color w:val="009900"/>
          <w:sz w:val="28"/>
          <w:szCs w:val="28"/>
        </w:rPr>
        <w:t xml:space="preserve"> stóp do jego pępka spełnia zasadę złotego podziału. Przyk</w:t>
      </w:r>
      <w:r w:rsidR="0091636F">
        <w:rPr>
          <w:color w:val="009900"/>
          <w:sz w:val="28"/>
          <w:szCs w:val="28"/>
        </w:rPr>
        <w:t>ładów takich związanych z budową</w:t>
      </w:r>
      <w:r w:rsidR="00CC5100" w:rsidRPr="00CC5100">
        <w:rPr>
          <w:color w:val="009900"/>
          <w:sz w:val="28"/>
          <w:szCs w:val="28"/>
        </w:rPr>
        <w:t xml:space="preserve"> ludzkiego ciała jest zresztą więcej. </w:t>
      </w:r>
    </w:p>
    <w:p w:rsidR="00CC5100" w:rsidRDefault="00CC5100" w:rsidP="008B7294">
      <w:pPr>
        <w:rPr>
          <w:color w:val="B90B8B"/>
          <w:sz w:val="28"/>
          <w:szCs w:val="28"/>
        </w:rPr>
      </w:pPr>
      <w:r>
        <w:rPr>
          <w:color w:val="B90B8B"/>
          <w:sz w:val="28"/>
          <w:szCs w:val="28"/>
        </w:rPr>
        <w:tab/>
        <w:t>Niewielkim nakładem pracy można zbudować we własnym zakresie tzw. złoty cyrkiel. Cyrkiel taki posiada trzy ramiona, które niezależnie od stopnia rozwarcia cyrkla zachowują między sobą odległości spełniające złotą proporcję. Korzystając z takiego cyrkla można sprawdzać w naturze proporcje różnych przedmiotów z życia codziennego, czy zachowują one zasadę złotego podziału.</w:t>
      </w:r>
    </w:p>
    <w:p w:rsidR="00F9589D" w:rsidRDefault="00CC5100" w:rsidP="008B7294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ab/>
      </w:r>
    </w:p>
    <w:p w:rsidR="00F9589D" w:rsidRDefault="00F9589D" w:rsidP="008B7294">
      <w:pPr>
        <w:rPr>
          <w:color w:val="984806" w:themeColor="accent6" w:themeShade="80"/>
          <w:sz w:val="28"/>
          <w:szCs w:val="28"/>
        </w:rPr>
      </w:pPr>
    </w:p>
    <w:p w:rsidR="0091636F" w:rsidRPr="00F9589D" w:rsidRDefault="0091636F" w:rsidP="008B7294">
      <w:pPr>
        <w:rPr>
          <w:color w:val="984806" w:themeColor="accent6" w:themeShade="80"/>
          <w:sz w:val="28"/>
          <w:szCs w:val="28"/>
        </w:rPr>
      </w:pPr>
    </w:p>
    <w:p w:rsidR="00CC5100" w:rsidRDefault="00F9589D" w:rsidP="008B7294">
      <w:pPr>
        <w:rPr>
          <w:color w:val="984806" w:themeColor="accent6" w:themeShade="80"/>
          <w:sz w:val="28"/>
          <w:szCs w:val="28"/>
        </w:rPr>
      </w:pPr>
      <w:r w:rsidRPr="00F9589D">
        <w:rPr>
          <w:color w:val="984806" w:themeColor="accent6" w:themeShade="80"/>
          <w:sz w:val="28"/>
          <w:szCs w:val="28"/>
        </w:rPr>
        <w:tab/>
        <w:t>Przygotowanie niniejszej</w:t>
      </w:r>
      <w:r w:rsidR="00CC5100" w:rsidRPr="00F9589D">
        <w:rPr>
          <w:color w:val="984806" w:themeColor="accent6" w:themeShade="80"/>
          <w:sz w:val="28"/>
          <w:szCs w:val="28"/>
        </w:rPr>
        <w:t xml:space="preserve"> </w:t>
      </w:r>
      <w:r>
        <w:rPr>
          <w:color w:val="984806" w:themeColor="accent6" w:themeShade="80"/>
          <w:sz w:val="28"/>
          <w:szCs w:val="28"/>
        </w:rPr>
        <w:t>pracy sprawiło nam dużo przyjemności i było bardzo ciekawe. Musiałyśmy się np. zapoznać z równaniami kwadratowymi i ich rozwiązywaniem, z ciągiem Fibonacciego, z  pierwiastkiem kwadratowym liczby, pojęciem granicy, czyli z materiałem którego jeszcze w szkole nie przerabiałyśmy. Ale było warto!!!</w:t>
      </w:r>
    </w:p>
    <w:p w:rsidR="00F9589D" w:rsidRPr="00E422AA" w:rsidRDefault="00F9589D" w:rsidP="0016347D">
      <w:pPr>
        <w:spacing w:after="0" w:line="240" w:lineRule="auto"/>
        <w:rPr>
          <w:i/>
          <w:color w:val="244061" w:themeColor="accent1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ab/>
      </w:r>
      <w:r>
        <w:rPr>
          <w:color w:val="984806" w:themeColor="accent6" w:themeShade="80"/>
          <w:sz w:val="28"/>
          <w:szCs w:val="28"/>
        </w:rPr>
        <w:tab/>
      </w:r>
      <w:r>
        <w:rPr>
          <w:color w:val="984806" w:themeColor="accent6" w:themeShade="80"/>
          <w:sz w:val="28"/>
          <w:szCs w:val="28"/>
        </w:rPr>
        <w:tab/>
      </w:r>
      <w:r w:rsidR="00E422AA">
        <w:rPr>
          <w:color w:val="984806" w:themeColor="accent6" w:themeShade="80"/>
          <w:sz w:val="28"/>
          <w:szCs w:val="28"/>
        </w:rPr>
        <w:tab/>
      </w:r>
      <w:r w:rsidR="00E422AA">
        <w:rPr>
          <w:color w:val="984806" w:themeColor="accent6" w:themeShade="80"/>
          <w:sz w:val="28"/>
          <w:szCs w:val="28"/>
        </w:rPr>
        <w:tab/>
      </w:r>
      <w:r w:rsidR="00E422AA">
        <w:rPr>
          <w:color w:val="984806" w:themeColor="accent6" w:themeShade="80"/>
          <w:sz w:val="28"/>
          <w:szCs w:val="28"/>
        </w:rPr>
        <w:tab/>
      </w:r>
      <w:r>
        <w:rPr>
          <w:color w:val="984806" w:themeColor="accent6" w:themeShade="80"/>
          <w:sz w:val="28"/>
          <w:szCs w:val="28"/>
        </w:rPr>
        <w:tab/>
      </w:r>
      <w:r w:rsidRPr="00E422AA">
        <w:rPr>
          <w:i/>
          <w:color w:val="244061" w:themeColor="accent1" w:themeShade="80"/>
          <w:sz w:val="28"/>
          <w:szCs w:val="28"/>
        </w:rPr>
        <w:t xml:space="preserve">Magdalena </w:t>
      </w:r>
      <w:r w:rsidR="00E422AA">
        <w:rPr>
          <w:i/>
          <w:color w:val="244061" w:themeColor="accent1" w:themeShade="80"/>
          <w:sz w:val="28"/>
          <w:szCs w:val="28"/>
        </w:rPr>
        <w:t>Bachleda-Żarska</w:t>
      </w:r>
    </w:p>
    <w:p w:rsidR="00E422AA" w:rsidRDefault="00E422AA" w:rsidP="0016347D">
      <w:pPr>
        <w:spacing w:after="0" w:line="240" w:lineRule="auto"/>
        <w:rPr>
          <w:i/>
          <w:color w:val="244061" w:themeColor="accent1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422AA">
        <w:rPr>
          <w:i/>
          <w:color w:val="244061" w:themeColor="accent1" w:themeShade="80"/>
          <w:sz w:val="28"/>
          <w:szCs w:val="28"/>
        </w:rPr>
        <w:t>Gracja Dłubacz</w:t>
      </w:r>
    </w:p>
    <w:p w:rsidR="00E422AA" w:rsidRPr="00E422AA" w:rsidRDefault="00E422AA" w:rsidP="0016347D">
      <w:pPr>
        <w:spacing w:after="0" w:line="240" w:lineRule="auto"/>
        <w:rPr>
          <w:i/>
          <w:color w:val="244061" w:themeColor="accent1" w:themeShade="80"/>
          <w:sz w:val="28"/>
          <w:szCs w:val="28"/>
        </w:rPr>
      </w:pPr>
    </w:p>
    <w:p w:rsidR="00F9589D" w:rsidRDefault="00E422AA" w:rsidP="008B729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Wiedzę potrzebną do przygotowania tej pracy czerpałyśmy z następujących źródeł: </w:t>
      </w:r>
    </w:p>
    <w:p w:rsidR="00E422AA" w:rsidRDefault="00E422AA" w:rsidP="00E422AA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„Złota proporcja”  Fernando Corbalan</w:t>
      </w:r>
    </w:p>
    <w:p w:rsidR="00E422AA" w:rsidRDefault="00E422AA" w:rsidP="00E422AA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„Odlotowa matematyka” Henryk Pawłowski, Wojciech Tomalczyk, Zdzisław Głowacki</w:t>
      </w:r>
    </w:p>
    <w:p w:rsidR="00E422AA" w:rsidRDefault="00E422AA" w:rsidP="00E422AA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„Poznajemy zagadki matematyczne” Krzysztof Ciesielski, Zdzisław Pogoda</w:t>
      </w:r>
    </w:p>
    <w:p w:rsidR="00E422AA" w:rsidRPr="00E422AA" w:rsidRDefault="00E422AA" w:rsidP="00E422AA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pl.wikipedia.org</w:t>
      </w:r>
    </w:p>
    <w:sectPr w:rsidR="00E422AA" w:rsidRPr="00E422AA" w:rsidSect="00C1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D2" w:rsidRDefault="00437ED2" w:rsidP="008F4B3D">
      <w:pPr>
        <w:spacing w:after="0" w:line="240" w:lineRule="auto"/>
      </w:pPr>
      <w:r>
        <w:separator/>
      </w:r>
    </w:p>
  </w:endnote>
  <w:endnote w:type="continuationSeparator" w:id="0">
    <w:p w:rsidR="00437ED2" w:rsidRDefault="00437ED2" w:rsidP="008F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D2" w:rsidRDefault="00437ED2" w:rsidP="008F4B3D">
      <w:pPr>
        <w:spacing w:after="0" w:line="240" w:lineRule="auto"/>
      </w:pPr>
      <w:r>
        <w:separator/>
      </w:r>
    </w:p>
  </w:footnote>
  <w:footnote w:type="continuationSeparator" w:id="0">
    <w:p w:rsidR="00437ED2" w:rsidRDefault="00437ED2" w:rsidP="008F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708"/>
    <w:multiLevelType w:val="hybridMultilevel"/>
    <w:tmpl w:val="AA14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23B"/>
    <w:multiLevelType w:val="hybridMultilevel"/>
    <w:tmpl w:val="C174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B45"/>
    <w:multiLevelType w:val="hybridMultilevel"/>
    <w:tmpl w:val="60063C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4565A3"/>
    <w:multiLevelType w:val="hybridMultilevel"/>
    <w:tmpl w:val="1122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786"/>
    <w:rsid w:val="00052F15"/>
    <w:rsid w:val="001517FB"/>
    <w:rsid w:val="0016347D"/>
    <w:rsid w:val="001E283B"/>
    <w:rsid w:val="001E583A"/>
    <w:rsid w:val="00253368"/>
    <w:rsid w:val="00303917"/>
    <w:rsid w:val="003837EB"/>
    <w:rsid w:val="00395909"/>
    <w:rsid w:val="003C6E3E"/>
    <w:rsid w:val="003E5FDA"/>
    <w:rsid w:val="004149D4"/>
    <w:rsid w:val="00426ABD"/>
    <w:rsid w:val="00437ED2"/>
    <w:rsid w:val="004624A0"/>
    <w:rsid w:val="00465960"/>
    <w:rsid w:val="004D73FC"/>
    <w:rsid w:val="004E6E3C"/>
    <w:rsid w:val="005C4EA4"/>
    <w:rsid w:val="005F0493"/>
    <w:rsid w:val="006D59D7"/>
    <w:rsid w:val="007270BA"/>
    <w:rsid w:val="00730186"/>
    <w:rsid w:val="00781DDC"/>
    <w:rsid w:val="007A0517"/>
    <w:rsid w:val="007E7864"/>
    <w:rsid w:val="007F41EB"/>
    <w:rsid w:val="00804E84"/>
    <w:rsid w:val="008141BB"/>
    <w:rsid w:val="00887D9C"/>
    <w:rsid w:val="008B7294"/>
    <w:rsid w:val="008F4B3D"/>
    <w:rsid w:val="0091636F"/>
    <w:rsid w:val="0098210E"/>
    <w:rsid w:val="00993AD5"/>
    <w:rsid w:val="009E7324"/>
    <w:rsid w:val="00A06641"/>
    <w:rsid w:val="00A06F01"/>
    <w:rsid w:val="00A356FE"/>
    <w:rsid w:val="00A8037E"/>
    <w:rsid w:val="00A92CBB"/>
    <w:rsid w:val="00AD05F7"/>
    <w:rsid w:val="00AE1896"/>
    <w:rsid w:val="00C17FD0"/>
    <w:rsid w:val="00C860F3"/>
    <w:rsid w:val="00CA3E9D"/>
    <w:rsid w:val="00CC5100"/>
    <w:rsid w:val="00D20786"/>
    <w:rsid w:val="00D44DE7"/>
    <w:rsid w:val="00E415F2"/>
    <w:rsid w:val="00E422AA"/>
    <w:rsid w:val="00E46AB7"/>
    <w:rsid w:val="00E82CF1"/>
    <w:rsid w:val="00EE50C3"/>
    <w:rsid w:val="00EE68DE"/>
    <w:rsid w:val="00F162D9"/>
    <w:rsid w:val="00F628DA"/>
    <w:rsid w:val="00F9589D"/>
    <w:rsid w:val="00FC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41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1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octext">
    <w:name w:val="toctext"/>
    <w:basedOn w:val="Domylnaczcionkaakapitu"/>
    <w:rsid w:val="00A06F01"/>
  </w:style>
  <w:style w:type="paragraph" w:styleId="Tekstdymka">
    <w:name w:val="Balloon Text"/>
    <w:basedOn w:val="Normalny"/>
    <w:link w:val="TekstdymkaZnak"/>
    <w:uiPriority w:val="99"/>
    <w:semiHidden/>
    <w:unhideWhenUsed/>
    <w:rsid w:val="00E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0F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56F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03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037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wikipedia.org/wiki/Phi" TargetMode="External"/><Relationship Id="rId18" Type="http://schemas.openxmlformats.org/officeDocument/2006/relationships/hyperlink" Target="https://pl.wikipedia.org/wiki/Phi" TargetMode="External"/><Relationship Id="rId26" Type="http://schemas.openxmlformats.org/officeDocument/2006/relationships/hyperlink" Target="http://www.bing.com/images/search?view=detailV2&amp;ccid=PB3rNh0p&amp;id=51DBAD8E490C18309EEE51EEF7C91A3E5D653D6B&amp;thid=OIP.PB3rNh0p6qxcRpPIu2-vFQHaE8&amp;q=z%c5%82ota+proporcja+w+naturze&amp;simid=608042662585370170&amp;selectedIndex=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Ph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hi" TargetMode="External"/><Relationship Id="rId17" Type="http://schemas.openxmlformats.org/officeDocument/2006/relationships/hyperlink" Target="https://pl.wikipedia.org/wiki/Phi" TargetMode="External"/><Relationship Id="rId25" Type="http://schemas.openxmlformats.org/officeDocument/2006/relationships/image" Target="media/image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hi" TargetMode="External"/><Relationship Id="rId20" Type="http://schemas.openxmlformats.org/officeDocument/2006/relationships/hyperlink" Target="https://pl.wikipedia.org/wiki/Phi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Phi" TargetMode="External"/><Relationship Id="rId24" Type="http://schemas.openxmlformats.org/officeDocument/2006/relationships/hyperlink" Target="https://pl.wikipedia.org/wiki/Phi" TargetMode="External"/><Relationship Id="rId32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Phi" TargetMode="External"/><Relationship Id="rId23" Type="http://schemas.openxmlformats.org/officeDocument/2006/relationships/hyperlink" Target="https://pl.wikipedia.org/wiki/Phi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pl.wikipedia.org/wiki/Phi" TargetMode="External"/><Relationship Id="rId19" Type="http://schemas.openxmlformats.org/officeDocument/2006/relationships/hyperlink" Target="https://pl.wikipedia.org/wiki/Phi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.wikipedia.org/wiki/Phi" TargetMode="External"/><Relationship Id="rId22" Type="http://schemas.openxmlformats.org/officeDocument/2006/relationships/hyperlink" Target="https://pl.wikipedia.org/wiki/Phi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AAEE-3F88-44C4-A889-A164488C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1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Bachleda-Żarski</dc:creator>
  <cp:lastModifiedBy>Tomasz Bachleda-Żarski</cp:lastModifiedBy>
  <cp:revision>6</cp:revision>
  <cp:lastPrinted>2018-02-28T05:50:00Z</cp:lastPrinted>
  <dcterms:created xsi:type="dcterms:W3CDTF">2018-02-24T13:34:00Z</dcterms:created>
  <dcterms:modified xsi:type="dcterms:W3CDTF">2018-02-28T05:50:00Z</dcterms:modified>
</cp:coreProperties>
</file>